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148" w:rsidRPr="002D59F5" w:rsidRDefault="005461CA" w:rsidP="00E95F06">
      <w:pPr>
        <w:spacing w:after="0" w:line="240" w:lineRule="auto"/>
        <w:ind w:firstLine="709"/>
        <w:jc w:val="center"/>
        <w:rPr>
          <w:rFonts w:ascii="Times New Roman" w:hAnsi="Times New Roman" w:cs="Times New Roman"/>
          <w:b/>
          <w:sz w:val="28"/>
          <w:szCs w:val="28"/>
        </w:rPr>
      </w:pPr>
      <w:r w:rsidRPr="002D59F5">
        <w:rPr>
          <w:rFonts w:ascii="Times New Roman" w:hAnsi="Times New Roman" w:cs="Times New Roman"/>
          <w:b/>
          <w:sz w:val="28"/>
          <w:szCs w:val="28"/>
        </w:rPr>
        <w:t>Руководство</w:t>
      </w:r>
    </w:p>
    <w:p w:rsidR="00865148" w:rsidRPr="002D59F5" w:rsidRDefault="005461CA" w:rsidP="00E95F06">
      <w:pPr>
        <w:spacing w:after="0" w:line="240" w:lineRule="auto"/>
        <w:ind w:firstLine="709"/>
        <w:jc w:val="center"/>
        <w:rPr>
          <w:rFonts w:ascii="Times New Roman" w:hAnsi="Times New Roman" w:cs="Times New Roman"/>
          <w:b/>
          <w:sz w:val="28"/>
          <w:szCs w:val="28"/>
        </w:rPr>
      </w:pPr>
      <w:r w:rsidRPr="002D59F5">
        <w:rPr>
          <w:rFonts w:ascii="Times New Roman" w:hAnsi="Times New Roman" w:cs="Times New Roman"/>
          <w:b/>
          <w:sz w:val="28"/>
          <w:szCs w:val="28"/>
        </w:rPr>
        <w:t xml:space="preserve">по соблюдению обязательных требований </w:t>
      </w:r>
    </w:p>
    <w:p w:rsidR="007B79DA" w:rsidRPr="002D59F5" w:rsidRDefault="005461CA" w:rsidP="00E95F06">
      <w:pPr>
        <w:spacing w:after="0" w:line="240" w:lineRule="auto"/>
        <w:ind w:firstLine="709"/>
        <w:jc w:val="center"/>
        <w:rPr>
          <w:rFonts w:ascii="Times New Roman" w:hAnsi="Times New Roman" w:cs="Times New Roman"/>
          <w:b/>
          <w:sz w:val="28"/>
          <w:szCs w:val="28"/>
        </w:rPr>
      </w:pPr>
      <w:r w:rsidRPr="002D59F5">
        <w:rPr>
          <w:rFonts w:ascii="Times New Roman" w:hAnsi="Times New Roman" w:cs="Times New Roman"/>
          <w:b/>
          <w:sz w:val="28"/>
          <w:szCs w:val="28"/>
        </w:rPr>
        <w:t>при осуществлен</w:t>
      </w:r>
      <w:bookmarkStart w:id="0" w:name="_GoBack"/>
      <w:bookmarkEnd w:id="0"/>
      <w:r w:rsidRPr="002D59F5">
        <w:rPr>
          <w:rFonts w:ascii="Times New Roman" w:hAnsi="Times New Roman" w:cs="Times New Roman"/>
          <w:b/>
          <w:sz w:val="28"/>
          <w:szCs w:val="28"/>
        </w:rPr>
        <w:t xml:space="preserve">ии муниципального контроля </w:t>
      </w:r>
      <w:r w:rsidR="00E56D47" w:rsidRPr="002D59F5">
        <w:rPr>
          <w:rFonts w:ascii="Times New Roman" w:hAnsi="Times New Roman" w:cs="Times New Roman"/>
          <w:b/>
          <w:sz w:val="28"/>
          <w:szCs w:val="28"/>
        </w:rPr>
        <w:t>в области торговой деятельности</w:t>
      </w:r>
      <w:r w:rsidR="007B79DA" w:rsidRPr="002D59F5">
        <w:rPr>
          <w:rFonts w:ascii="Times New Roman" w:hAnsi="Times New Roman" w:cs="Times New Roman"/>
          <w:b/>
          <w:sz w:val="28"/>
          <w:szCs w:val="28"/>
        </w:rPr>
        <w:t xml:space="preserve"> на</w:t>
      </w:r>
      <w:r w:rsidR="00865148" w:rsidRPr="002D59F5">
        <w:rPr>
          <w:rFonts w:ascii="Times New Roman" w:hAnsi="Times New Roman" w:cs="Times New Roman"/>
          <w:b/>
          <w:sz w:val="28"/>
          <w:szCs w:val="28"/>
        </w:rPr>
        <w:t xml:space="preserve"> </w:t>
      </w:r>
      <w:r w:rsidR="007B79DA" w:rsidRPr="002D59F5">
        <w:rPr>
          <w:rFonts w:ascii="Times New Roman" w:hAnsi="Times New Roman" w:cs="Times New Roman"/>
          <w:b/>
          <w:sz w:val="28"/>
          <w:szCs w:val="28"/>
        </w:rPr>
        <w:t xml:space="preserve">территории </w:t>
      </w:r>
      <w:proofErr w:type="spellStart"/>
      <w:r w:rsidR="00E50E1E" w:rsidRPr="002D59F5">
        <w:rPr>
          <w:rFonts w:ascii="Times New Roman" w:hAnsi="Times New Roman" w:cs="Times New Roman"/>
          <w:b/>
          <w:sz w:val="28"/>
          <w:szCs w:val="28"/>
        </w:rPr>
        <w:t>Унечского</w:t>
      </w:r>
      <w:proofErr w:type="spellEnd"/>
      <w:r w:rsidR="0083176B" w:rsidRPr="002D59F5">
        <w:rPr>
          <w:rFonts w:ascii="Times New Roman" w:hAnsi="Times New Roman" w:cs="Times New Roman"/>
          <w:b/>
          <w:sz w:val="28"/>
          <w:szCs w:val="28"/>
        </w:rPr>
        <w:t xml:space="preserve"> муниципального района Брянской области </w:t>
      </w:r>
    </w:p>
    <w:p w:rsidR="007B79DA" w:rsidRPr="005C331F" w:rsidRDefault="007B79DA" w:rsidP="00E95F06">
      <w:pPr>
        <w:spacing w:after="0" w:line="240" w:lineRule="auto"/>
        <w:ind w:firstLine="709"/>
        <w:jc w:val="both"/>
        <w:rPr>
          <w:rFonts w:ascii="Times New Roman" w:hAnsi="Times New Roman" w:cs="Times New Roman"/>
          <w:sz w:val="28"/>
          <w:szCs w:val="28"/>
        </w:rPr>
      </w:pPr>
    </w:p>
    <w:p w:rsidR="00E95F06" w:rsidRPr="004A6BD8" w:rsidRDefault="00E95F06" w:rsidP="004A6BD8">
      <w:pPr>
        <w:pStyle w:val="a3"/>
        <w:spacing w:before="0" w:beforeAutospacing="0" w:after="0"/>
        <w:ind w:firstLine="709"/>
        <w:jc w:val="both"/>
      </w:pPr>
      <w:r w:rsidRPr="004A6BD8">
        <w:t xml:space="preserve">Муниципальный контроль </w:t>
      </w:r>
      <w:r w:rsidR="00E56D47" w:rsidRPr="004A6BD8">
        <w:t>в области торговой деятельности</w:t>
      </w:r>
      <w:r w:rsidRPr="004A6BD8">
        <w:t xml:space="preserve"> на территории </w:t>
      </w:r>
      <w:proofErr w:type="spellStart"/>
      <w:r w:rsidR="00F86978">
        <w:t>Унечского</w:t>
      </w:r>
      <w:proofErr w:type="spellEnd"/>
      <w:r w:rsidR="0083176B" w:rsidRPr="004A6BD8">
        <w:t xml:space="preserve"> муниципального района Брянской области </w:t>
      </w:r>
      <w:r w:rsidRPr="004A6BD8">
        <w:t>проводится в форме проверок (плановых и внеплановых) соблюдения юридическими лицами, их филиалами, представительствами, обособленными структурными подразделениями (далее - юридические лица), индивидуальными предпринимателями</w:t>
      </w:r>
      <w:r w:rsidR="00757F67">
        <w:t xml:space="preserve">, гражданами, </w:t>
      </w:r>
      <w:r w:rsidRPr="004A6BD8">
        <w:t xml:space="preserve">обязательных требований, установленных федеральными законами, законами Брянской области, муниципальными правовыми актами в области </w:t>
      </w:r>
      <w:r w:rsidR="00E56D47" w:rsidRPr="004A6BD8">
        <w:t>торговой деятельности</w:t>
      </w:r>
      <w:r w:rsidRPr="004A6BD8">
        <w:t xml:space="preserve"> на территории </w:t>
      </w:r>
      <w:proofErr w:type="spellStart"/>
      <w:r w:rsidR="003417D6">
        <w:t>Унечского</w:t>
      </w:r>
      <w:proofErr w:type="spellEnd"/>
      <w:r w:rsidR="0083176B" w:rsidRPr="004A6BD8">
        <w:t xml:space="preserve"> муниципального района Брянской области </w:t>
      </w:r>
      <w:r w:rsidRPr="004A6BD8">
        <w:t>(далее - обязательные требования или требования, установленные муниципальными правовыми актами), а также организация и проведение мероприятий по профилактике нарушений указанных требований.</w:t>
      </w:r>
    </w:p>
    <w:p w:rsidR="00E95F06" w:rsidRPr="004A6BD8" w:rsidRDefault="00E95F06" w:rsidP="004A6BD8">
      <w:pPr>
        <w:pStyle w:val="a3"/>
        <w:spacing w:before="0" w:beforeAutospacing="0" w:after="0"/>
        <w:ind w:firstLine="709"/>
        <w:jc w:val="both"/>
      </w:pPr>
      <w:r w:rsidRPr="004A6BD8">
        <w:t xml:space="preserve">В рамках осуществления муниципального контроля должностными лицами администрации </w:t>
      </w:r>
      <w:proofErr w:type="spellStart"/>
      <w:r w:rsidR="00F67165">
        <w:t>Унечского</w:t>
      </w:r>
      <w:proofErr w:type="spellEnd"/>
      <w:r w:rsidRPr="004A6BD8">
        <w:t xml:space="preserve"> района могут проводиться плановые и внеплановые проверки с привлечением экспертов, специалистов уполномоченных органов и организаций.</w:t>
      </w:r>
    </w:p>
    <w:p w:rsidR="00E95F06" w:rsidRPr="004A6BD8" w:rsidRDefault="00E95F06" w:rsidP="004A6BD8">
      <w:pPr>
        <w:pStyle w:val="a3"/>
        <w:spacing w:before="0" w:beforeAutospacing="0" w:after="0"/>
        <w:ind w:firstLine="709"/>
        <w:jc w:val="both"/>
      </w:pPr>
      <w:r w:rsidRPr="004A6BD8">
        <w:t xml:space="preserve">Муниципальный контроль </w:t>
      </w:r>
      <w:r w:rsidR="00E56D47" w:rsidRPr="004A6BD8">
        <w:t>в области торговой деятельности</w:t>
      </w:r>
      <w:r w:rsidRPr="004A6BD8">
        <w:t xml:space="preserve"> на территории </w:t>
      </w:r>
      <w:proofErr w:type="spellStart"/>
      <w:r w:rsidR="00935A2E">
        <w:t>Унечского</w:t>
      </w:r>
      <w:proofErr w:type="spellEnd"/>
      <w:r w:rsidR="0083176B" w:rsidRPr="004A6BD8">
        <w:t xml:space="preserve"> муниципального района Брянской области </w:t>
      </w:r>
      <w:r w:rsidRPr="004A6BD8">
        <w:t xml:space="preserve">осуществляет </w:t>
      </w:r>
      <w:r w:rsidR="00935A2E">
        <w:t>с</w:t>
      </w:r>
      <w:r w:rsidRPr="004A6BD8">
        <w:t>ектор</w:t>
      </w:r>
      <w:r w:rsidR="00935A2E">
        <w:t xml:space="preserve"> экономического анализа и прогнозирования</w:t>
      </w:r>
      <w:r w:rsidRPr="004A6BD8">
        <w:t xml:space="preserve">. </w:t>
      </w:r>
    </w:p>
    <w:p w:rsidR="00E95F06" w:rsidRPr="004A6BD8" w:rsidRDefault="00E95F06" w:rsidP="004A6BD8">
      <w:pPr>
        <w:pStyle w:val="a3"/>
        <w:spacing w:before="0" w:beforeAutospacing="0" w:after="0"/>
        <w:ind w:firstLine="709"/>
        <w:jc w:val="both"/>
      </w:pPr>
      <w:r w:rsidRPr="004A6BD8">
        <w:t xml:space="preserve">Проведение проверок (плановых и внеплановых) осуществляют уполномоченные Главой администрации </w:t>
      </w:r>
      <w:proofErr w:type="spellStart"/>
      <w:r w:rsidR="00935A2E">
        <w:t>Унечского</w:t>
      </w:r>
      <w:proofErr w:type="spellEnd"/>
      <w:r w:rsidRPr="004A6BD8">
        <w:t xml:space="preserve"> района должностные лица. </w:t>
      </w:r>
    </w:p>
    <w:p w:rsidR="00E95F06" w:rsidRPr="004A6BD8" w:rsidRDefault="00E95F06" w:rsidP="004A6BD8">
      <w:pPr>
        <w:pStyle w:val="a3"/>
        <w:spacing w:before="0" w:beforeAutospacing="0" w:after="0"/>
        <w:ind w:firstLine="709"/>
        <w:jc w:val="both"/>
      </w:pPr>
      <w:r w:rsidRPr="004A6BD8">
        <w:t xml:space="preserve">Муниципальный контроль </w:t>
      </w:r>
      <w:r w:rsidR="00E56D47" w:rsidRPr="004A6BD8">
        <w:t>в области торговой деятельности</w:t>
      </w:r>
      <w:r w:rsidRPr="004A6BD8">
        <w:t xml:space="preserve"> на территории </w:t>
      </w:r>
      <w:proofErr w:type="spellStart"/>
      <w:r w:rsidR="00CA0D0B">
        <w:t>Унечского</w:t>
      </w:r>
      <w:proofErr w:type="spellEnd"/>
      <w:r w:rsidR="0083176B" w:rsidRPr="004A6BD8">
        <w:t xml:space="preserve"> муниципального района Брянской области</w:t>
      </w:r>
      <w:r w:rsidRPr="004A6BD8">
        <w:t xml:space="preserve"> осуществляется в соответствии со следующими правовыми актами</w:t>
      </w:r>
      <w:r w:rsidR="00543C37" w:rsidRPr="004A6BD8">
        <w:t>,</w:t>
      </w:r>
      <w:r w:rsidR="00543C37" w:rsidRPr="004A6BD8">
        <w:rPr>
          <w:rFonts w:eastAsia="Times New Roman"/>
        </w:rPr>
        <w:t xml:space="preserve"> которые включают информацию о содержании обязательных требований, требований, установленных муниципальными правовыми актами</w:t>
      </w:r>
      <w:r w:rsidRPr="004A6BD8">
        <w:t xml:space="preserve">: </w:t>
      </w:r>
    </w:p>
    <w:p w:rsidR="00E56D47" w:rsidRPr="004A6BD8" w:rsidRDefault="00E56D47" w:rsidP="004A6BD8">
      <w:pPr>
        <w:spacing w:after="0" w:line="240" w:lineRule="auto"/>
        <w:ind w:firstLine="709"/>
        <w:jc w:val="both"/>
        <w:rPr>
          <w:rFonts w:ascii="Times New Roman" w:hAnsi="Times New Roman" w:cs="Times New Roman"/>
          <w:bCs/>
          <w:sz w:val="24"/>
          <w:szCs w:val="24"/>
        </w:rPr>
      </w:pPr>
      <w:r w:rsidRPr="004A6BD8">
        <w:rPr>
          <w:rFonts w:ascii="Times New Roman" w:hAnsi="Times New Roman" w:cs="Times New Roman"/>
          <w:bCs/>
          <w:sz w:val="24"/>
          <w:szCs w:val="24"/>
        </w:rPr>
        <w:t xml:space="preserve">- Федеральным </w:t>
      </w:r>
      <w:hyperlink r:id="rId4" w:history="1">
        <w:r w:rsidRPr="004A6BD8">
          <w:rPr>
            <w:rFonts w:ascii="Times New Roman" w:hAnsi="Times New Roman" w:cs="Times New Roman"/>
            <w:bCs/>
            <w:sz w:val="24"/>
            <w:szCs w:val="24"/>
          </w:rPr>
          <w:t>законом</w:t>
        </w:r>
      </w:hyperlink>
      <w:r w:rsidRPr="004A6BD8">
        <w:rPr>
          <w:rFonts w:ascii="Times New Roman" w:hAnsi="Times New Roman" w:cs="Times New Roman"/>
          <w:bCs/>
          <w:sz w:val="24"/>
          <w:szCs w:val="24"/>
        </w:rPr>
        <w:t xml:space="preserve"> от 28.12.2009 № 381-ФЗ «Об основах государственного регулирования торговой деятельности в Российской Федерации»;</w:t>
      </w:r>
    </w:p>
    <w:p w:rsidR="00E56D47" w:rsidRPr="004A6BD8" w:rsidRDefault="00E56D47" w:rsidP="004A6BD8">
      <w:pPr>
        <w:spacing w:after="0" w:line="240" w:lineRule="auto"/>
        <w:ind w:firstLine="709"/>
        <w:jc w:val="both"/>
        <w:rPr>
          <w:rFonts w:ascii="Times New Roman" w:hAnsi="Times New Roman" w:cs="Times New Roman"/>
          <w:bCs/>
          <w:sz w:val="24"/>
          <w:szCs w:val="24"/>
        </w:rPr>
      </w:pPr>
      <w:r w:rsidRPr="004A6BD8">
        <w:rPr>
          <w:rFonts w:ascii="Times New Roman" w:hAnsi="Times New Roman" w:cs="Times New Roman"/>
          <w:bCs/>
          <w:sz w:val="24"/>
          <w:szCs w:val="24"/>
        </w:rPr>
        <w:t xml:space="preserve">- Федеральным </w:t>
      </w:r>
      <w:hyperlink r:id="rId5" w:history="1">
        <w:r w:rsidRPr="004A6BD8">
          <w:rPr>
            <w:rFonts w:ascii="Times New Roman" w:hAnsi="Times New Roman" w:cs="Times New Roman"/>
            <w:bCs/>
            <w:sz w:val="24"/>
            <w:szCs w:val="24"/>
          </w:rPr>
          <w:t>законом</w:t>
        </w:r>
      </w:hyperlink>
      <w:r w:rsidRPr="004A6BD8">
        <w:rPr>
          <w:rFonts w:ascii="Times New Roman" w:hAnsi="Times New Roman" w:cs="Times New Roman"/>
          <w:bCs/>
          <w:sz w:val="24"/>
          <w:szCs w:val="24"/>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w:t>
      </w:r>
    </w:p>
    <w:p w:rsidR="00E56D47" w:rsidRPr="004A6BD8" w:rsidRDefault="00E56D47" w:rsidP="004A6BD8">
      <w:pPr>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 иными нормативными правовыми актами.</w:t>
      </w:r>
    </w:p>
    <w:p w:rsidR="006660C1" w:rsidRDefault="006660C1" w:rsidP="004A6BD8">
      <w:pPr>
        <w:spacing w:after="0" w:line="240" w:lineRule="auto"/>
        <w:ind w:firstLine="709"/>
        <w:jc w:val="both"/>
        <w:rPr>
          <w:rFonts w:ascii="Times New Roman" w:eastAsia="Calibri" w:hAnsi="Times New Roman" w:cs="Times New Roman"/>
          <w:sz w:val="24"/>
          <w:szCs w:val="24"/>
        </w:rPr>
      </w:pPr>
    </w:p>
    <w:p w:rsidR="00081C64" w:rsidRPr="004A6BD8" w:rsidRDefault="00081C64" w:rsidP="004A6BD8">
      <w:pPr>
        <w:spacing w:after="0" w:line="240" w:lineRule="auto"/>
        <w:ind w:firstLine="709"/>
        <w:jc w:val="both"/>
        <w:rPr>
          <w:rFonts w:ascii="Times New Roman" w:eastAsia="Calibri" w:hAnsi="Times New Roman" w:cs="Times New Roman"/>
          <w:bCs/>
          <w:sz w:val="24"/>
          <w:szCs w:val="24"/>
        </w:rPr>
      </w:pPr>
      <w:r w:rsidRPr="004A6BD8">
        <w:rPr>
          <w:rFonts w:ascii="Times New Roman" w:eastAsia="Calibri" w:hAnsi="Times New Roman" w:cs="Times New Roman"/>
          <w:sz w:val="24"/>
          <w:szCs w:val="24"/>
        </w:rPr>
        <w:t xml:space="preserve">Предметом муниципального контроля в области торговой деятельности является проверка соблюдения юридическими лицами и индивидуальными предпринимателями требований в области торговой деятельности </w:t>
      </w:r>
      <w:r w:rsidRPr="004A6BD8">
        <w:rPr>
          <w:rFonts w:ascii="Times New Roman" w:eastAsia="Calibri" w:hAnsi="Times New Roman" w:cs="Times New Roman"/>
          <w:bCs/>
          <w:sz w:val="24"/>
          <w:szCs w:val="24"/>
        </w:rPr>
        <w:t xml:space="preserve">на территории </w:t>
      </w:r>
      <w:proofErr w:type="spellStart"/>
      <w:r w:rsidR="00CA0D0B">
        <w:rPr>
          <w:rFonts w:ascii="Times New Roman" w:hAnsi="Times New Roman" w:cs="Times New Roman"/>
          <w:sz w:val="24"/>
          <w:szCs w:val="24"/>
        </w:rPr>
        <w:t>Унечского</w:t>
      </w:r>
      <w:proofErr w:type="spellEnd"/>
      <w:r w:rsidR="0083176B" w:rsidRPr="004A6BD8">
        <w:rPr>
          <w:rFonts w:ascii="Times New Roman" w:hAnsi="Times New Roman" w:cs="Times New Roman"/>
          <w:sz w:val="24"/>
          <w:szCs w:val="24"/>
        </w:rPr>
        <w:t xml:space="preserve"> муниципального района Брянской области </w:t>
      </w:r>
      <w:r w:rsidR="00CA0D0B">
        <w:rPr>
          <w:rFonts w:ascii="Times New Roman" w:hAnsi="Times New Roman" w:cs="Times New Roman"/>
          <w:sz w:val="24"/>
          <w:szCs w:val="24"/>
        </w:rPr>
        <w:t>(да</w:t>
      </w:r>
      <w:r w:rsidRPr="004A6BD8">
        <w:rPr>
          <w:rFonts w:ascii="Times New Roman" w:eastAsia="Calibri" w:hAnsi="Times New Roman" w:cs="Times New Roman"/>
          <w:bCs/>
          <w:sz w:val="24"/>
          <w:szCs w:val="24"/>
        </w:rPr>
        <w:t>лее - обязательные требования).</w:t>
      </w:r>
    </w:p>
    <w:p w:rsidR="006660C1" w:rsidRDefault="006660C1" w:rsidP="004A6BD8">
      <w:pPr>
        <w:spacing w:after="0" w:line="240" w:lineRule="auto"/>
        <w:ind w:firstLine="709"/>
        <w:jc w:val="both"/>
        <w:rPr>
          <w:rFonts w:ascii="Times New Roman" w:hAnsi="Times New Roman" w:cs="Times New Roman"/>
          <w:sz w:val="24"/>
          <w:szCs w:val="24"/>
        </w:rPr>
      </w:pPr>
    </w:p>
    <w:p w:rsidR="007C483A" w:rsidRPr="004A6BD8" w:rsidRDefault="007C483A" w:rsidP="004A6BD8">
      <w:pPr>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 xml:space="preserve">При осуществлении муниципального контроля должностные лица органа муниципального контроля обязаны:  </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r w:rsidRPr="004A6BD8">
        <w:rPr>
          <w:rStyle w:val="blk"/>
          <w:rFonts w:ascii="Times New Roman" w:hAnsi="Times New Roman" w:cs="Times New Roman"/>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1" w:name="dst100235"/>
      <w:bookmarkEnd w:id="1"/>
      <w:r w:rsidRPr="004A6BD8">
        <w:rPr>
          <w:rStyle w:val="blk"/>
          <w:rFonts w:ascii="Times New Roman" w:hAnsi="Times New Roman" w:cs="Times New Roman"/>
          <w:sz w:val="24"/>
          <w:szCs w:val="24"/>
        </w:rPr>
        <w:t>2) соблюдать законодательство Российской Федерации, права и законные интересы юридического лица, индивидуального предпринимателя</w:t>
      </w:r>
      <w:r w:rsidR="00CA0D0B">
        <w:rPr>
          <w:rStyle w:val="blk"/>
          <w:rFonts w:ascii="Times New Roman" w:hAnsi="Times New Roman" w:cs="Times New Roman"/>
          <w:sz w:val="24"/>
          <w:szCs w:val="24"/>
        </w:rPr>
        <w:t xml:space="preserve">, гражданина, </w:t>
      </w:r>
      <w:r w:rsidRPr="004A6BD8">
        <w:rPr>
          <w:rStyle w:val="blk"/>
          <w:rFonts w:ascii="Times New Roman" w:hAnsi="Times New Roman" w:cs="Times New Roman"/>
          <w:sz w:val="24"/>
          <w:szCs w:val="24"/>
        </w:rPr>
        <w:t>проверка которых проводится;</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2" w:name="dst100236"/>
      <w:bookmarkEnd w:id="2"/>
      <w:r w:rsidRPr="004A6BD8">
        <w:rPr>
          <w:rStyle w:val="blk"/>
          <w:rFonts w:ascii="Times New Roman" w:hAnsi="Times New Roman" w:cs="Times New Roman"/>
          <w:sz w:val="24"/>
          <w:szCs w:val="24"/>
        </w:rPr>
        <w:t xml:space="preserve">3) проводить проверку на основании распоряжения главы администрации </w:t>
      </w:r>
      <w:proofErr w:type="spellStart"/>
      <w:r w:rsidR="00CA0D0B">
        <w:rPr>
          <w:rStyle w:val="blk"/>
          <w:rFonts w:ascii="Times New Roman" w:hAnsi="Times New Roman" w:cs="Times New Roman"/>
          <w:sz w:val="24"/>
          <w:szCs w:val="24"/>
        </w:rPr>
        <w:t>Унечского</w:t>
      </w:r>
      <w:proofErr w:type="spellEnd"/>
      <w:r w:rsidRPr="004A6BD8">
        <w:rPr>
          <w:rStyle w:val="blk"/>
          <w:rFonts w:ascii="Times New Roman" w:hAnsi="Times New Roman" w:cs="Times New Roman"/>
          <w:sz w:val="24"/>
          <w:szCs w:val="24"/>
        </w:rPr>
        <w:t xml:space="preserve"> района о ее проведении в соответствии с ее назначением;</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3" w:name="dst100237"/>
      <w:bookmarkEnd w:id="3"/>
      <w:r w:rsidRPr="004A6BD8">
        <w:rPr>
          <w:rStyle w:val="blk"/>
          <w:rFonts w:ascii="Times New Roman" w:hAnsi="Times New Roman" w:cs="Times New Roman"/>
          <w:sz w:val="24"/>
          <w:szCs w:val="24"/>
        </w:rPr>
        <w:lastRenderedPageBreak/>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w:t>
      </w:r>
      <w:proofErr w:type="spellStart"/>
      <w:r w:rsidR="00CA0D0B">
        <w:rPr>
          <w:rStyle w:val="blk"/>
          <w:rFonts w:ascii="Times New Roman" w:hAnsi="Times New Roman" w:cs="Times New Roman"/>
          <w:sz w:val="24"/>
          <w:szCs w:val="24"/>
        </w:rPr>
        <w:t>Унечского</w:t>
      </w:r>
      <w:proofErr w:type="spellEnd"/>
      <w:r w:rsidRPr="004A6BD8">
        <w:rPr>
          <w:rStyle w:val="blk"/>
          <w:rFonts w:ascii="Times New Roman" w:hAnsi="Times New Roman" w:cs="Times New Roman"/>
          <w:sz w:val="24"/>
          <w:szCs w:val="24"/>
        </w:rPr>
        <w:t xml:space="preserve"> района и в случае, предусмотренномчастью 5 статьи 10 Федерального закона 294-ФЗ, копии документа о согласовании проведения проверки;</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4" w:name="dst100238"/>
      <w:bookmarkEnd w:id="4"/>
      <w:r w:rsidRPr="004A6BD8">
        <w:rPr>
          <w:rStyle w:val="blk"/>
          <w:rFonts w:ascii="Times New Roman" w:hAnsi="Times New Roman" w:cs="Times New Roman"/>
          <w:sz w:val="24"/>
          <w:szCs w:val="24"/>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w:t>
      </w:r>
      <w:r w:rsidR="0026098E">
        <w:rPr>
          <w:rStyle w:val="blk"/>
          <w:rFonts w:ascii="Times New Roman" w:hAnsi="Times New Roman" w:cs="Times New Roman"/>
          <w:sz w:val="24"/>
          <w:szCs w:val="24"/>
        </w:rPr>
        <w:t xml:space="preserve">гражданину, </w:t>
      </w:r>
      <w:r w:rsidRPr="004A6BD8">
        <w:rPr>
          <w:rStyle w:val="blk"/>
          <w:rFonts w:ascii="Times New Roman" w:hAnsi="Times New Roman" w:cs="Times New Roman"/>
          <w:sz w:val="24"/>
          <w:szCs w:val="24"/>
        </w:rPr>
        <w:t>их уполномоченным представителям</w:t>
      </w:r>
      <w:r w:rsidR="0026098E">
        <w:rPr>
          <w:rStyle w:val="blk"/>
          <w:rFonts w:ascii="Times New Roman" w:hAnsi="Times New Roman" w:cs="Times New Roman"/>
          <w:sz w:val="24"/>
          <w:szCs w:val="24"/>
        </w:rPr>
        <w:t>,</w:t>
      </w:r>
      <w:r w:rsidRPr="004A6BD8">
        <w:rPr>
          <w:rStyle w:val="blk"/>
          <w:rFonts w:ascii="Times New Roman" w:hAnsi="Times New Roman" w:cs="Times New Roman"/>
          <w:sz w:val="24"/>
          <w:szCs w:val="24"/>
        </w:rPr>
        <w:t xml:space="preserve"> присутствовать при проведении проверки и давать разъяснения по вопросам, относящимся к предмету проверки;</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5" w:name="dst100239"/>
      <w:bookmarkEnd w:id="5"/>
      <w:r w:rsidRPr="004A6BD8">
        <w:rPr>
          <w:rStyle w:val="blk"/>
          <w:rFonts w:ascii="Times New Roman" w:hAnsi="Times New Roman" w:cs="Times New Roman"/>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w:t>
      </w:r>
      <w:r w:rsidR="0026098E">
        <w:rPr>
          <w:rStyle w:val="blk"/>
          <w:rFonts w:ascii="Times New Roman" w:hAnsi="Times New Roman" w:cs="Times New Roman"/>
          <w:sz w:val="24"/>
          <w:szCs w:val="24"/>
        </w:rPr>
        <w:t>, гражданину,</w:t>
      </w:r>
      <w:r w:rsidRPr="004A6BD8">
        <w:rPr>
          <w:rStyle w:val="blk"/>
          <w:rFonts w:ascii="Times New Roman" w:hAnsi="Times New Roman" w:cs="Times New Roman"/>
          <w:sz w:val="24"/>
          <w:szCs w:val="24"/>
        </w:rPr>
        <w:t xml:space="preserve"> их уполномоченным представителям, присутствующим при проведении проверки, информацию и документы, относящиеся к предмету проверки;</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6" w:name="dst100240"/>
      <w:bookmarkEnd w:id="6"/>
      <w:r w:rsidRPr="004A6BD8">
        <w:rPr>
          <w:rStyle w:val="blk"/>
          <w:rFonts w:ascii="Times New Roman" w:hAnsi="Times New Roman" w:cs="Times New Roman"/>
          <w:sz w:val="24"/>
          <w:szCs w:val="24"/>
        </w:rPr>
        <w:t xml:space="preserve">7) знакомить руководителя, иного должностного лица или уполномоченного представителя юридического лица, индивидуального предпринимателя, </w:t>
      </w:r>
      <w:r w:rsidR="00FE4E70">
        <w:rPr>
          <w:rStyle w:val="blk"/>
          <w:rFonts w:ascii="Times New Roman" w:hAnsi="Times New Roman" w:cs="Times New Roman"/>
          <w:sz w:val="24"/>
          <w:szCs w:val="24"/>
        </w:rPr>
        <w:t>гражданина, их</w:t>
      </w:r>
      <w:r w:rsidRPr="004A6BD8">
        <w:rPr>
          <w:rStyle w:val="blk"/>
          <w:rFonts w:ascii="Times New Roman" w:hAnsi="Times New Roman" w:cs="Times New Roman"/>
          <w:sz w:val="24"/>
          <w:szCs w:val="24"/>
        </w:rPr>
        <w:t xml:space="preserve"> уполномоченных представителей с результатами проверки;</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7" w:name="dst250"/>
      <w:bookmarkEnd w:id="7"/>
      <w:r w:rsidRPr="004A6BD8">
        <w:rPr>
          <w:rStyle w:val="blk"/>
          <w:rFonts w:ascii="Times New Roman" w:hAnsi="Times New Roman" w:cs="Times New Roman"/>
          <w:sz w:val="24"/>
          <w:szCs w:val="24"/>
        </w:rPr>
        <w:t xml:space="preserve">7.1) знакомить руководителя, иное должностное лицо или уполномоченного представителя юридического лица, индивидуального предпринимателя, </w:t>
      </w:r>
      <w:r w:rsidR="00FE4E70">
        <w:rPr>
          <w:rStyle w:val="blk"/>
          <w:rFonts w:ascii="Times New Roman" w:hAnsi="Times New Roman" w:cs="Times New Roman"/>
          <w:sz w:val="24"/>
          <w:szCs w:val="24"/>
        </w:rPr>
        <w:t>гражданина, их</w:t>
      </w:r>
      <w:r w:rsidRPr="004A6BD8">
        <w:rPr>
          <w:rStyle w:val="blk"/>
          <w:rFonts w:ascii="Times New Roman" w:hAnsi="Times New Roman" w:cs="Times New Roman"/>
          <w:sz w:val="24"/>
          <w:szCs w:val="24"/>
        </w:rPr>
        <w:t xml:space="preserve"> уполномоченных представителей с документами и (или) информацией, полученными в рамках межведомственного информационного взаимодействия;</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8" w:name="dst263"/>
      <w:bookmarkEnd w:id="8"/>
      <w:r w:rsidRPr="004A6BD8">
        <w:rPr>
          <w:rStyle w:val="blk"/>
          <w:rFonts w:ascii="Times New Roman" w:hAnsi="Times New Roman" w:cs="Times New Roman"/>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9" w:name="dst100242"/>
      <w:bookmarkEnd w:id="9"/>
      <w:r w:rsidRPr="004A6BD8">
        <w:rPr>
          <w:rStyle w:val="blk"/>
          <w:rFonts w:ascii="Times New Roman" w:hAnsi="Times New Roman" w:cs="Times New Roman"/>
          <w:sz w:val="24"/>
          <w:szCs w:val="24"/>
        </w:rPr>
        <w:t>9) доказывать обоснованность своих действий при их обжаловании юридическими лицами, индивидуальными предпринимателями</w:t>
      </w:r>
      <w:r w:rsidR="006660C1">
        <w:rPr>
          <w:rStyle w:val="blk"/>
          <w:rFonts w:ascii="Times New Roman" w:hAnsi="Times New Roman" w:cs="Times New Roman"/>
          <w:sz w:val="24"/>
          <w:szCs w:val="24"/>
        </w:rPr>
        <w:t>, гражданами,</w:t>
      </w:r>
      <w:r w:rsidRPr="004A6BD8">
        <w:rPr>
          <w:rStyle w:val="blk"/>
          <w:rFonts w:ascii="Times New Roman" w:hAnsi="Times New Roman" w:cs="Times New Roman"/>
          <w:sz w:val="24"/>
          <w:szCs w:val="24"/>
        </w:rPr>
        <w:t xml:space="preserve"> в порядке, установленном законодательством Российской Федерации;</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10" w:name="dst100243"/>
      <w:bookmarkEnd w:id="10"/>
      <w:r w:rsidRPr="004A6BD8">
        <w:rPr>
          <w:rStyle w:val="blk"/>
          <w:rFonts w:ascii="Times New Roman" w:hAnsi="Times New Roman" w:cs="Times New Roman"/>
          <w:sz w:val="24"/>
          <w:szCs w:val="24"/>
        </w:rPr>
        <w:t>10) соблюдать сроки проведения проверки;</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11" w:name="dst100244"/>
      <w:bookmarkEnd w:id="11"/>
      <w:r w:rsidRPr="004A6BD8">
        <w:rPr>
          <w:rStyle w:val="blk"/>
          <w:rFonts w:ascii="Times New Roman" w:hAnsi="Times New Roman" w:cs="Times New Roman"/>
          <w:sz w:val="24"/>
          <w:szCs w:val="24"/>
        </w:rPr>
        <w:t>11) не требовать от юридического лица, индивидуального предпринимателя</w:t>
      </w:r>
      <w:r w:rsidR="006660C1">
        <w:rPr>
          <w:rStyle w:val="blk"/>
          <w:rFonts w:ascii="Times New Roman" w:hAnsi="Times New Roman" w:cs="Times New Roman"/>
          <w:sz w:val="24"/>
          <w:szCs w:val="24"/>
        </w:rPr>
        <w:t>, гражданина</w:t>
      </w:r>
      <w:r w:rsidRPr="004A6BD8">
        <w:rPr>
          <w:rStyle w:val="blk"/>
          <w:rFonts w:ascii="Times New Roman" w:hAnsi="Times New Roman" w:cs="Times New Roman"/>
          <w:sz w:val="24"/>
          <w:szCs w:val="24"/>
        </w:rPr>
        <w:t xml:space="preserve"> документы и иные сведения, представление которых не предусмотрено законодательством Российской Федерации;</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12" w:name="dst100245"/>
      <w:bookmarkEnd w:id="12"/>
      <w:r w:rsidRPr="004A6BD8">
        <w:rPr>
          <w:rStyle w:val="blk"/>
          <w:rFonts w:ascii="Times New Roman" w:hAnsi="Times New Roman" w:cs="Times New Roman"/>
          <w:sz w:val="24"/>
          <w:szCs w:val="24"/>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w:t>
      </w:r>
      <w:r w:rsidR="006660C1">
        <w:rPr>
          <w:rStyle w:val="blk"/>
          <w:rFonts w:ascii="Times New Roman" w:hAnsi="Times New Roman" w:cs="Times New Roman"/>
          <w:sz w:val="24"/>
          <w:szCs w:val="24"/>
        </w:rPr>
        <w:t xml:space="preserve">гражданина, </w:t>
      </w:r>
      <w:r w:rsidRPr="004A6BD8">
        <w:rPr>
          <w:rStyle w:val="blk"/>
          <w:rFonts w:ascii="Times New Roman" w:hAnsi="Times New Roman" w:cs="Times New Roman"/>
          <w:sz w:val="24"/>
          <w:szCs w:val="24"/>
        </w:rPr>
        <w:t>его уполномоченн</w:t>
      </w:r>
      <w:r w:rsidR="006660C1">
        <w:rPr>
          <w:rStyle w:val="blk"/>
          <w:rFonts w:ascii="Times New Roman" w:hAnsi="Times New Roman" w:cs="Times New Roman"/>
          <w:sz w:val="24"/>
          <w:szCs w:val="24"/>
        </w:rPr>
        <w:t>ого</w:t>
      </w:r>
      <w:r w:rsidRPr="004A6BD8">
        <w:rPr>
          <w:rStyle w:val="blk"/>
          <w:rFonts w:ascii="Times New Roman" w:hAnsi="Times New Roman" w:cs="Times New Roman"/>
          <w:sz w:val="24"/>
          <w:szCs w:val="24"/>
        </w:rPr>
        <w:t xml:space="preserve"> представител</w:t>
      </w:r>
      <w:r w:rsidR="006660C1">
        <w:rPr>
          <w:rStyle w:val="blk"/>
          <w:rFonts w:ascii="Times New Roman" w:hAnsi="Times New Roman" w:cs="Times New Roman"/>
          <w:sz w:val="24"/>
          <w:szCs w:val="24"/>
        </w:rPr>
        <w:t>я,</w:t>
      </w:r>
      <w:r w:rsidRPr="004A6BD8">
        <w:rPr>
          <w:rStyle w:val="blk"/>
          <w:rFonts w:ascii="Times New Roman" w:hAnsi="Times New Roman" w:cs="Times New Roman"/>
          <w:sz w:val="24"/>
          <w:szCs w:val="24"/>
        </w:rPr>
        <w:t xml:space="preserve"> ознакомить их с положениями административного регламента (при его наличии), в соответствии с которым проводится проверка;</w:t>
      </w:r>
    </w:p>
    <w:p w:rsidR="00E56D47" w:rsidRPr="004A6BD8" w:rsidRDefault="00E56D47" w:rsidP="004A6BD8">
      <w:pPr>
        <w:shd w:val="clear" w:color="auto" w:fill="FFFFFF"/>
        <w:spacing w:after="0" w:line="240" w:lineRule="auto"/>
        <w:ind w:firstLine="709"/>
        <w:jc w:val="both"/>
        <w:rPr>
          <w:rStyle w:val="blk"/>
          <w:rFonts w:ascii="Times New Roman" w:hAnsi="Times New Roman" w:cs="Times New Roman"/>
          <w:sz w:val="24"/>
          <w:szCs w:val="24"/>
        </w:rPr>
      </w:pPr>
      <w:bookmarkStart w:id="13" w:name="dst251"/>
      <w:bookmarkEnd w:id="13"/>
      <w:r w:rsidRPr="004A6BD8">
        <w:rPr>
          <w:rStyle w:val="blk"/>
          <w:rFonts w:ascii="Times New Roman" w:hAnsi="Times New Roman" w:cs="Times New Roman"/>
          <w:sz w:val="24"/>
          <w:szCs w:val="24"/>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6660C1" w:rsidRDefault="006660C1" w:rsidP="004A6BD8">
      <w:pPr>
        <w:spacing w:after="0" w:line="240" w:lineRule="auto"/>
        <w:ind w:firstLine="709"/>
        <w:jc w:val="both"/>
        <w:rPr>
          <w:rFonts w:ascii="Times New Roman" w:hAnsi="Times New Roman" w:cs="Times New Roman"/>
          <w:sz w:val="24"/>
          <w:szCs w:val="24"/>
        </w:rPr>
      </w:pPr>
    </w:p>
    <w:p w:rsidR="007C483A" w:rsidRPr="004A6BD8" w:rsidRDefault="007C483A" w:rsidP="004A6BD8">
      <w:pPr>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При проведении проверки должностные лица органа муниципального контроля не вправе:</w:t>
      </w:r>
    </w:p>
    <w:p w:rsidR="00E56D47" w:rsidRPr="004A6BD8" w:rsidRDefault="00E56D47" w:rsidP="004A6BD8">
      <w:pPr>
        <w:spacing w:after="0" w:line="240" w:lineRule="auto"/>
        <w:ind w:firstLine="709"/>
        <w:jc w:val="both"/>
        <w:rPr>
          <w:rFonts w:ascii="Times New Roman" w:hAnsi="Times New Roman" w:cs="Times New Roman"/>
          <w:sz w:val="24"/>
          <w:szCs w:val="24"/>
        </w:rPr>
      </w:pPr>
      <w:bookmarkStart w:id="14" w:name="dst100198"/>
      <w:bookmarkEnd w:id="14"/>
      <w:r w:rsidRPr="004A6BD8">
        <w:rPr>
          <w:rFonts w:ascii="Times New Roman" w:hAnsi="Times New Roman" w:cs="Times New Roman"/>
          <w:sz w:val="24"/>
          <w:szCs w:val="24"/>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E56D47" w:rsidRPr="004A6BD8" w:rsidRDefault="00E56D47" w:rsidP="004A6BD8">
      <w:pPr>
        <w:spacing w:after="0" w:line="240" w:lineRule="auto"/>
        <w:ind w:firstLine="709"/>
        <w:jc w:val="both"/>
        <w:rPr>
          <w:rFonts w:ascii="Times New Roman" w:hAnsi="Times New Roman" w:cs="Times New Roman"/>
          <w:sz w:val="24"/>
          <w:szCs w:val="24"/>
        </w:rPr>
      </w:pPr>
      <w:bookmarkStart w:id="15" w:name="dst349"/>
      <w:bookmarkEnd w:id="15"/>
      <w:r w:rsidRPr="004A6BD8">
        <w:rPr>
          <w:rFonts w:ascii="Times New Roman" w:hAnsi="Times New Roman" w:cs="Times New Roman"/>
          <w:sz w:val="24"/>
          <w:szCs w:val="24"/>
        </w:rPr>
        <w:t xml:space="preserve">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w:t>
      </w:r>
      <w:r w:rsidRPr="004A6BD8">
        <w:rPr>
          <w:rFonts w:ascii="Times New Roman" w:hAnsi="Times New Roman" w:cs="Times New Roman"/>
          <w:sz w:val="24"/>
          <w:szCs w:val="24"/>
        </w:rPr>
        <w:lastRenderedPageBreak/>
        <w:t>документов, обязательность применения которых не предусмотрена законодательством Российской Федерации;</w:t>
      </w:r>
    </w:p>
    <w:p w:rsidR="00E56D47" w:rsidRPr="004A6BD8" w:rsidRDefault="00E56D47" w:rsidP="004A6BD8">
      <w:pPr>
        <w:spacing w:after="0" w:line="240" w:lineRule="auto"/>
        <w:ind w:firstLine="709"/>
        <w:jc w:val="both"/>
        <w:rPr>
          <w:rFonts w:ascii="Times New Roman" w:hAnsi="Times New Roman" w:cs="Times New Roman"/>
          <w:sz w:val="24"/>
          <w:szCs w:val="24"/>
        </w:rPr>
      </w:pPr>
      <w:bookmarkStart w:id="16" w:name="dst194"/>
      <w:bookmarkEnd w:id="16"/>
      <w:r w:rsidRPr="004A6BD8">
        <w:rPr>
          <w:rFonts w:ascii="Times New Roman" w:hAnsi="Times New Roman" w:cs="Times New Roman"/>
          <w:sz w:val="24"/>
          <w:szCs w:val="24"/>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E56D47" w:rsidRPr="004A6BD8" w:rsidRDefault="00E56D47" w:rsidP="004A6BD8">
      <w:pPr>
        <w:spacing w:after="0" w:line="240" w:lineRule="auto"/>
        <w:ind w:firstLine="709"/>
        <w:jc w:val="both"/>
        <w:rPr>
          <w:rFonts w:ascii="Times New Roman" w:hAnsi="Times New Roman" w:cs="Times New Roman"/>
          <w:b/>
          <w:sz w:val="24"/>
          <w:szCs w:val="24"/>
        </w:rPr>
      </w:pPr>
      <w:bookmarkStart w:id="17" w:name="dst100375"/>
      <w:bookmarkEnd w:id="17"/>
      <w:r w:rsidRPr="004A6BD8">
        <w:rPr>
          <w:rFonts w:ascii="Times New Roman" w:hAnsi="Times New Roman" w:cs="Times New Roman"/>
          <w:sz w:val="24"/>
          <w:szCs w:val="24"/>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w:t>
      </w:r>
      <w:r w:rsidRPr="00BC1E20">
        <w:rPr>
          <w:rFonts w:ascii="Times New Roman" w:hAnsi="Times New Roman" w:cs="Times New Roman"/>
          <w:sz w:val="24"/>
          <w:szCs w:val="24"/>
        </w:rPr>
        <w:t xml:space="preserve">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6" w:anchor="dst257" w:history="1">
        <w:r w:rsidRPr="00BC1E20">
          <w:rPr>
            <w:rStyle w:val="a4"/>
            <w:rFonts w:ascii="Times New Roman" w:hAnsi="Times New Roman"/>
            <w:color w:val="auto"/>
            <w:sz w:val="24"/>
            <w:szCs w:val="24"/>
            <w:u w:val="none"/>
          </w:rPr>
          <w:t>подпунктом "б" пункта 2 части 2 статьи 10</w:t>
        </w:r>
      </w:hyperlink>
      <w:r w:rsidRPr="00BC1E20">
        <w:rPr>
          <w:rFonts w:ascii="Times New Roman" w:hAnsi="Times New Roman" w:cs="Times New Roman"/>
          <w:sz w:val="24"/>
          <w:szCs w:val="24"/>
        </w:rPr>
        <w:t xml:space="preserve"> Федерал</w:t>
      </w:r>
      <w:r w:rsidR="00BC1E20">
        <w:rPr>
          <w:rFonts w:ascii="Times New Roman" w:hAnsi="Times New Roman" w:cs="Times New Roman"/>
          <w:sz w:val="24"/>
          <w:szCs w:val="24"/>
        </w:rPr>
        <w:t xml:space="preserve">ьного закона от 26 декабря 2008 года № </w:t>
      </w:r>
      <w:r w:rsidRPr="00BC1E20">
        <w:rPr>
          <w:rFonts w:ascii="Times New Roman" w:hAnsi="Times New Roman" w:cs="Times New Roman"/>
          <w:sz w:val="24"/>
          <w:szCs w:val="24"/>
        </w:rPr>
        <w:t>294-ФЗ «О защите прав юридических лиц и индивидуальных предпринимателей при осуществлении</w:t>
      </w:r>
      <w:r w:rsidRPr="004A6BD8">
        <w:rPr>
          <w:rFonts w:ascii="Times New Roman" w:hAnsi="Times New Roman" w:cs="Times New Roman"/>
          <w:sz w:val="24"/>
          <w:szCs w:val="24"/>
        </w:rPr>
        <w:t xml:space="preserve"> государственного контроля (надзора) и муниципального контроля»</w:t>
      </w:r>
      <w:r w:rsidRPr="004A6BD8">
        <w:rPr>
          <w:rFonts w:ascii="Times New Roman" w:hAnsi="Times New Roman" w:cs="Times New Roman"/>
          <w:b/>
          <w:sz w:val="24"/>
          <w:szCs w:val="24"/>
        </w:rPr>
        <w:t>;</w:t>
      </w:r>
    </w:p>
    <w:p w:rsidR="00E56D47" w:rsidRPr="004A6BD8" w:rsidRDefault="00E56D47" w:rsidP="004A6BD8">
      <w:pPr>
        <w:spacing w:after="0" w:line="240" w:lineRule="auto"/>
        <w:ind w:firstLine="709"/>
        <w:jc w:val="both"/>
        <w:rPr>
          <w:rFonts w:ascii="Times New Roman" w:hAnsi="Times New Roman" w:cs="Times New Roman"/>
          <w:sz w:val="24"/>
          <w:szCs w:val="24"/>
        </w:rPr>
      </w:pPr>
      <w:bookmarkStart w:id="18" w:name="dst100200"/>
      <w:bookmarkEnd w:id="18"/>
      <w:r w:rsidRPr="004A6BD8">
        <w:rPr>
          <w:rFonts w:ascii="Times New Roman" w:hAnsi="Times New Roman" w:cs="Times New Roman"/>
          <w:sz w:val="24"/>
          <w:szCs w:val="24"/>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E56D47" w:rsidRPr="004A6BD8" w:rsidRDefault="00E56D47" w:rsidP="004A6BD8">
      <w:pPr>
        <w:spacing w:after="0" w:line="240" w:lineRule="auto"/>
        <w:ind w:firstLine="709"/>
        <w:jc w:val="both"/>
        <w:rPr>
          <w:rFonts w:ascii="Times New Roman" w:hAnsi="Times New Roman" w:cs="Times New Roman"/>
          <w:sz w:val="24"/>
          <w:szCs w:val="24"/>
        </w:rPr>
      </w:pPr>
      <w:bookmarkStart w:id="19" w:name="dst100201"/>
      <w:bookmarkEnd w:id="19"/>
      <w:r w:rsidRPr="004A6BD8">
        <w:rPr>
          <w:rFonts w:ascii="Times New Roman" w:hAnsi="Times New Roman" w:cs="Times New Roman"/>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E56D47" w:rsidRPr="004A6BD8" w:rsidRDefault="00E56D47" w:rsidP="004A6BD8">
      <w:pPr>
        <w:spacing w:after="0" w:line="240" w:lineRule="auto"/>
        <w:ind w:firstLine="709"/>
        <w:jc w:val="both"/>
        <w:rPr>
          <w:rFonts w:ascii="Times New Roman" w:hAnsi="Times New Roman" w:cs="Times New Roman"/>
          <w:sz w:val="24"/>
          <w:szCs w:val="24"/>
        </w:rPr>
      </w:pPr>
      <w:bookmarkStart w:id="20" w:name="dst100202"/>
      <w:bookmarkEnd w:id="20"/>
      <w:r w:rsidRPr="004A6BD8">
        <w:rPr>
          <w:rFonts w:ascii="Times New Roman" w:hAnsi="Times New Roman" w:cs="Times New Roman"/>
          <w:sz w:val="24"/>
          <w:szCs w:val="24"/>
        </w:rPr>
        <w:t xml:space="preserve">5) распространять информацию, полученную в результате проведения проверки и </w:t>
      </w:r>
      <w:r w:rsidRPr="00986437">
        <w:rPr>
          <w:rFonts w:ascii="Times New Roman" w:hAnsi="Times New Roman" w:cs="Times New Roman"/>
          <w:sz w:val="24"/>
          <w:szCs w:val="24"/>
        </w:rPr>
        <w:t xml:space="preserve">составляющую государственную, коммерческую, служебную, иную охраняемую законом </w:t>
      </w:r>
      <w:hyperlink r:id="rId7" w:history="1">
        <w:r w:rsidRPr="00986437">
          <w:rPr>
            <w:rStyle w:val="a4"/>
            <w:rFonts w:ascii="Times New Roman" w:hAnsi="Times New Roman"/>
            <w:color w:val="auto"/>
            <w:sz w:val="24"/>
            <w:szCs w:val="24"/>
            <w:u w:val="none"/>
          </w:rPr>
          <w:t>тайну</w:t>
        </w:r>
      </w:hyperlink>
      <w:r w:rsidRPr="00986437">
        <w:rPr>
          <w:rFonts w:ascii="Times New Roman" w:hAnsi="Times New Roman" w:cs="Times New Roman"/>
          <w:sz w:val="24"/>
          <w:szCs w:val="24"/>
        </w:rPr>
        <w:t>,</w:t>
      </w:r>
      <w:r w:rsidRPr="004A6BD8">
        <w:rPr>
          <w:rFonts w:ascii="Times New Roman" w:hAnsi="Times New Roman" w:cs="Times New Roman"/>
          <w:sz w:val="24"/>
          <w:szCs w:val="24"/>
        </w:rPr>
        <w:t xml:space="preserve"> за исключением случаев, предусмотренных законодательством Российской Федерации;</w:t>
      </w:r>
    </w:p>
    <w:p w:rsidR="00E56D47" w:rsidRPr="004A6BD8" w:rsidRDefault="00E56D47" w:rsidP="004A6BD8">
      <w:pPr>
        <w:spacing w:after="0" w:line="240" w:lineRule="auto"/>
        <w:ind w:firstLine="709"/>
        <w:jc w:val="both"/>
        <w:rPr>
          <w:rFonts w:ascii="Times New Roman" w:hAnsi="Times New Roman" w:cs="Times New Roman"/>
          <w:sz w:val="24"/>
          <w:szCs w:val="24"/>
        </w:rPr>
      </w:pPr>
      <w:bookmarkStart w:id="21" w:name="dst100203"/>
      <w:bookmarkEnd w:id="21"/>
      <w:r w:rsidRPr="004A6BD8">
        <w:rPr>
          <w:rFonts w:ascii="Times New Roman" w:hAnsi="Times New Roman" w:cs="Times New Roman"/>
          <w:sz w:val="24"/>
          <w:szCs w:val="24"/>
        </w:rPr>
        <w:t>6) превышать установленные сроки проведения проверки;</w:t>
      </w:r>
    </w:p>
    <w:p w:rsidR="00E56D47" w:rsidRPr="004A6BD8" w:rsidRDefault="00E56D47" w:rsidP="004A6BD8">
      <w:pPr>
        <w:spacing w:after="0" w:line="240" w:lineRule="auto"/>
        <w:ind w:firstLine="709"/>
        <w:jc w:val="both"/>
        <w:rPr>
          <w:rFonts w:ascii="Times New Roman" w:hAnsi="Times New Roman" w:cs="Times New Roman"/>
          <w:sz w:val="24"/>
          <w:szCs w:val="24"/>
        </w:rPr>
      </w:pPr>
      <w:bookmarkStart w:id="22" w:name="dst100204"/>
      <w:bookmarkEnd w:id="22"/>
      <w:r w:rsidRPr="004A6BD8">
        <w:rPr>
          <w:rFonts w:ascii="Times New Roman" w:hAnsi="Times New Roman" w:cs="Times New Roman"/>
          <w:sz w:val="24"/>
          <w:szCs w:val="24"/>
        </w:rPr>
        <w:t>7) осуществлять выдачу юридическим лицам, индивидуальным предпринимателям</w:t>
      </w:r>
      <w:r w:rsidR="00986437">
        <w:rPr>
          <w:rFonts w:ascii="Times New Roman" w:hAnsi="Times New Roman" w:cs="Times New Roman"/>
          <w:sz w:val="24"/>
          <w:szCs w:val="24"/>
        </w:rPr>
        <w:t>, гражданам</w:t>
      </w:r>
      <w:r w:rsidRPr="004A6BD8">
        <w:rPr>
          <w:rFonts w:ascii="Times New Roman" w:hAnsi="Times New Roman" w:cs="Times New Roman"/>
          <w:sz w:val="24"/>
          <w:szCs w:val="24"/>
        </w:rPr>
        <w:t xml:space="preserve"> предписаний или предложений о проведении за их счет мероприятий по контролю;</w:t>
      </w:r>
    </w:p>
    <w:p w:rsidR="00E56D47" w:rsidRPr="004A6BD8" w:rsidRDefault="00E56D47" w:rsidP="004A6BD8">
      <w:pPr>
        <w:spacing w:after="0" w:line="240" w:lineRule="auto"/>
        <w:ind w:firstLine="709"/>
        <w:jc w:val="both"/>
        <w:rPr>
          <w:rFonts w:ascii="Times New Roman" w:hAnsi="Times New Roman" w:cs="Times New Roman"/>
          <w:sz w:val="24"/>
          <w:szCs w:val="24"/>
        </w:rPr>
      </w:pPr>
      <w:bookmarkStart w:id="23" w:name="dst248"/>
      <w:bookmarkEnd w:id="23"/>
      <w:r w:rsidRPr="004A6BD8">
        <w:rPr>
          <w:rFonts w:ascii="Times New Roman" w:hAnsi="Times New Roman" w:cs="Times New Roman"/>
          <w:sz w:val="24"/>
          <w:szCs w:val="24"/>
        </w:rPr>
        <w:t>8) требовать от юридического лица, индивидуального предпринимателя</w:t>
      </w:r>
      <w:r w:rsidR="00986437">
        <w:rPr>
          <w:rFonts w:ascii="Times New Roman" w:hAnsi="Times New Roman" w:cs="Times New Roman"/>
          <w:sz w:val="24"/>
          <w:szCs w:val="24"/>
        </w:rPr>
        <w:t>, гражданина</w:t>
      </w:r>
      <w:r w:rsidRPr="004A6BD8">
        <w:rPr>
          <w:rFonts w:ascii="Times New Roman" w:hAnsi="Times New Roman" w:cs="Times New Roman"/>
          <w:sz w:val="24"/>
          <w:szCs w:val="24"/>
        </w:rPr>
        <w:t xml:space="preserve">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E56D47" w:rsidRPr="004A6BD8" w:rsidRDefault="00E56D47" w:rsidP="004A6BD8">
      <w:pPr>
        <w:spacing w:after="0" w:line="240" w:lineRule="auto"/>
        <w:ind w:firstLine="709"/>
        <w:jc w:val="both"/>
        <w:rPr>
          <w:rFonts w:ascii="Times New Roman" w:hAnsi="Times New Roman" w:cs="Times New Roman"/>
          <w:sz w:val="24"/>
          <w:szCs w:val="24"/>
        </w:rPr>
      </w:pPr>
      <w:bookmarkStart w:id="24" w:name="dst336"/>
      <w:bookmarkEnd w:id="24"/>
      <w:r w:rsidRPr="004A6BD8">
        <w:rPr>
          <w:rFonts w:ascii="Times New Roman" w:hAnsi="Times New Roman" w:cs="Times New Roman"/>
          <w:sz w:val="24"/>
          <w:szCs w:val="24"/>
        </w:rPr>
        <w:t>9) требовать от юридического лица, индивидуального предпринимателя</w:t>
      </w:r>
      <w:r w:rsidR="00986437">
        <w:rPr>
          <w:rFonts w:ascii="Times New Roman" w:hAnsi="Times New Roman" w:cs="Times New Roman"/>
          <w:sz w:val="24"/>
          <w:szCs w:val="24"/>
        </w:rPr>
        <w:t>, гражданина</w:t>
      </w:r>
      <w:r w:rsidRPr="004A6BD8">
        <w:rPr>
          <w:rFonts w:ascii="Times New Roman" w:hAnsi="Times New Roman" w:cs="Times New Roman"/>
          <w:sz w:val="24"/>
          <w:szCs w:val="24"/>
        </w:rPr>
        <w:t xml:space="preserve">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986437" w:rsidRDefault="00986437" w:rsidP="004A6BD8">
      <w:pPr>
        <w:spacing w:after="0" w:line="240" w:lineRule="auto"/>
        <w:ind w:firstLine="709"/>
        <w:jc w:val="both"/>
        <w:rPr>
          <w:rFonts w:ascii="Times New Roman" w:hAnsi="Times New Roman" w:cs="Times New Roman"/>
          <w:sz w:val="24"/>
          <w:szCs w:val="24"/>
        </w:rPr>
      </w:pPr>
    </w:p>
    <w:p w:rsidR="00E56D47" w:rsidRPr="004A6BD8" w:rsidRDefault="00E56D47" w:rsidP="004A6BD8">
      <w:pPr>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 xml:space="preserve">Руководитель, иное должностное лицо или уполномоченный представитель юридического лица, индивидуальный предприниматель, </w:t>
      </w:r>
      <w:r w:rsidR="00FC0525">
        <w:rPr>
          <w:rFonts w:ascii="Times New Roman" w:hAnsi="Times New Roman" w:cs="Times New Roman"/>
          <w:sz w:val="24"/>
          <w:szCs w:val="24"/>
        </w:rPr>
        <w:t xml:space="preserve">гражданин, </w:t>
      </w:r>
      <w:r w:rsidRPr="004A6BD8">
        <w:rPr>
          <w:rFonts w:ascii="Times New Roman" w:hAnsi="Times New Roman" w:cs="Times New Roman"/>
          <w:sz w:val="24"/>
          <w:szCs w:val="24"/>
        </w:rPr>
        <w:t>его уполномоченный представитель при проведении проверки имеют право:</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r w:rsidRPr="004A6BD8">
        <w:rPr>
          <w:rStyle w:val="blk"/>
          <w:rFonts w:ascii="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25" w:name="dst100264"/>
      <w:bookmarkEnd w:id="25"/>
      <w:r w:rsidRPr="004A6BD8">
        <w:rPr>
          <w:rStyle w:val="blk"/>
          <w:rFonts w:ascii="Times New Roman" w:hAnsi="Times New Roman" w:cs="Times New Roman"/>
          <w:sz w:val="24"/>
          <w:szCs w:val="24"/>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26" w:name="dst252"/>
      <w:bookmarkEnd w:id="26"/>
      <w:r w:rsidRPr="004A6BD8">
        <w:rPr>
          <w:rStyle w:val="blk"/>
          <w:rFonts w:ascii="Times New Roman" w:hAnsi="Times New Roman" w:cs="Times New Roman"/>
          <w:sz w:val="24"/>
          <w:szCs w:val="24"/>
        </w:rPr>
        <w:t xml:space="preserve">2.1)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w:t>
      </w:r>
      <w:r w:rsidRPr="004A6BD8">
        <w:rPr>
          <w:rStyle w:val="blk"/>
          <w:rFonts w:ascii="Times New Roman" w:hAnsi="Times New Roman" w:cs="Times New Roman"/>
          <w:sz w:val="24"/>
          <w:szCs w:val="24"/>
        </w:rPr>
        <w:lastRenderedPageBreak/>
        <w:t>государственным органам или органам местного самоуправления организаций, в распоряжении которых находятся эти документы и (или) информация;</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27" w:name="dst253"/>
      <w:bookmarkEnd w:id="27"/>
      <w:r w:rsidRPr="004A6BD8">
        <w:rPr>
          <w:rStyle w:val="blk"/>
          <w:rFonts w:ascii="Times New Roman" w:hAnsi="Times New Roman" w:cs="Times New Roman"/>
          <w:sz w:val="24"/>
          <w:szCs w:val="24"/>
        </w:rPr>
        <w:t>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28" w:name="dst100265"/>
      <w:bookmarkEnd w:id="28"/>
      <w:r w:rsidRPr="004A6BD8">
        <w:rPr>
          <w:rStyle w:val="blk"/>
          <w:rFonts w:ascii="Times New Roman" w:hAnsi="Times New Roman" w:cs="Times New Roman"/>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E56D47" w:rsidRPr="004A6BD8" w:rsidRDefault="00E56D47" w:rsidP="004A6BD8">
      <w:pPr>
        <w:shd w:val="clear" w:color="auto" w:fill="FFFFFF"/>
        <w:spacing w:after="0" w:line="240" w:lineRule="auto"/>
        <w:ind w:firstLine="709"/>
        <w:jc w:val="both"/>
        <w:rPr>
          <w:rFonts w:ascii="Times New Roman" w:hAnsi="Times New Roman" w:cs="Times New Roman"/>
          <w:sz w:val="24"/>
          <w:szCs w:val="24"/>
        </w:rPr>
      </w:pPr>
      <w:bookmarkStart w:id="29" w:name="dst100266"/>
      <w:bookmarkEnd w:id="29"/>
      <w:r w:rsidRPr="004A6BD8">
        <w:rPr>
          <w:rStyle w:val="blk"/>
          <w:rFonts w:ascii="Times New Roman" w:hAnsi="Times New Roman" w:cs="Times New Roman"/>
          <w:sz w:val="24"/>
          <w:szCs w:val="24"/>
        </w:rPr>
        <w:t>4) обжаловать действия (бездействие) должностных лиц органа муниципального контроля, повлекшие за собой нарушение прав</w:t>
      </w:r>
      <w:r w:rsidRPr="004A6BD8">
        <w:rPr>
          <w:rFonts w:ascii="Times New Roman" w:hAnsi="Times New Roman" w:cs="Times New Roman"/>
          <w:sz w:val="24"/>
          <w:szCs w:val="24"/>
        </w:rPr>
        <w:t>юридического лица, индивидуального предпринимателя</w:t>
      </w:r>
      <w:r w:rsidRPr="004A6BD8">
        <w:rPr>
          <w:rStyle w:val="blk"/>
          <w:rFonts w:ascii="Times New Roman" w:hAnsi="Times New Roman" w:cs="Times New Roman"/>
          <w:sz w:val="24"/>
          <w:szCs w:val="24"/>
        </w:rPr>
        <w:t xml:space="preserve"> при проведении проверки, в административном и (или) судебном порядке в соответствии с</w:t>
      </w:r>
      <w:r w:rsidR="00A94E69">
        <w:rPr>
          <w:rStyle w:val="blk"/>
          <w:rFonts w:ascii="Times New Roman" w:hAnsi="Times New Roman" w:cs="Times New Roman"/>
          <w:sz w:val="24"/>
          <w:szCs w:val="24"/>
        </w:rPr>
        <w:t xml:space="preserve"> </w:t>
      </w:r>
      <w:r w:rsidRPr="004A6BD8">
        <w:rPr>
          <w:rStyle w:val="blk"/>
          <w:rFonts w:ascii="Times New Roman" w:hAnsi="Times New Roman" w:cs="Times New Roman"/>
          <w:sz w:val="24"/>
          <w:szCs w:val="24"/>
        </w:rPr>
        <w:t>законодательством</w:t>
      </w:r>
      <w:r w:rsidR="00A94E69">
        <w:rPr>
          <w:rStyle w:val="blk"/>
          <w:rFonts w:ascii="Times New Roman" w:hAnsi="Times New Roman" w:cs="Times New Roman"/>
          <w:sz w:val="24"/>
          <w:szCs w:val="24"/>
        </w:rPr>
        <w:t xml:space="preserve"> </w:t>
      </w:r>
      <w:r w:rsidRPr="004A6BD8">
        <w:rPr>
          <w:rStyle w:val="blk"/>
          <w:rFonts w:ascii="Times New Roman" w:hAnsi="Times New Roman" w:cs="Times New Roman"/>
          <w:sz w:val="24"/>
          <w:szCs w:val="24"/>
        </w:rPr>
        <w:t>Российской Федерации;</w:t>
      </w:r>
    </w:p>
    <w:p w:rsidR="00E56D47" w:rsidRPr="004A6BD8" w:rsidRDefault="00E56D47" w:rsidP="004A6BD8">
      <w:pPr>
        <w:shd w:val="clear" w:color="auto" w:fill="FFFFFF"/>
        <w:spacing w:after="0" w:line="240" w:lineRule="auto"/>
        <w:ind w:firstLine="709"/>
        <w:jc w:val="both"/>
        <w:rPr>
          <w:rStyle w:val="blk"/>
          <w:rFonts w:ascii="Times New Roman" w:hAnsi="Times New Roman" w:cs="Times New Roman"/>
          <w:sz w:val="24"/>
          <w:szCs w:val="24"/>
        </w:rPr>
      </w:pPr>
      <w:bookmarkStart w:id="30" w:name="dst145"/>
      <w:bookmarkEnd w:id="30"/>
      <w:r w:rsidRPr="004A6BD8">
        <w:rPr>
          <w:rStyle w:val="blk"/>
          <w:rFonts w:ascii="Times New Roman" w:hAnsi="Times New Roman" w:cs="Times New Roman"/>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A94E69" w:rsidRDefault="00A94E69" w:rsidP="004A6BD8">
      <w:pPr>
        <w:pStyle w:val="s1"/>
        <w:shd w:val="clear" w:color="auto" w:fill="FFFFFF"/>
        <w:spacing w:before="0" w:beforeAutospacing="0" w:after="0" w:afterAutospacing="0"/>
        <w:ind w:firstLine="709"/>
        <w:jc w:val="both"/>
      </w:pPr>
    </w:p>
    <w:p w:rsidR="00DC5442" w:rsidRPr="004A6BD8" w:rsidRDefault="00DC5442" w:rsidP="004A6BD8">
      <w:pPr>
        <w:pStyle w:val="s1"/>
        <w:shd w:val="clear" w:color="auto" w:fill="FFFFFF"/>
        <w:spacing w:before="0" w:beforeAutospacing="0" w:after="0" w:afterAutospacing="0"/>
        <w:ind w:firstLine="709"/>
        <w:jc w:val="both"/>
      </w:pPr>
      <w:r w:rsidRPr="004A6BD8">
        <w:t>Юридические лица и индивидуальные предприниматели при проведении проверки обязаны:</w:t>
      </w:r>
    </w:p>
    <w:p w:rsidR="00DC5442" w:rsidRPr="004A6BD8" w:rsidRDefault="00DC5442" w:rsidP="004A6BD8">
      <w:pPr>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1) обеспечить присутствие руководителей и иных должностных лиц юридического лица, индивидуального предпринимателя;</w:t>
      </w:r>
    </w:p>
    <w:p w:rsidR="00DC5442" w:rsidRPr="004A6BD8" w:rsidRDefault="00DC5442" w:rsidP="004A6BD8">
      <w:pPr>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2) своевременно представлять должностным лицам муниципального контроля сведения (информацию), представление которых предусмотрено законодательством и необходимо для проведения проверки;</w:t>
      </w:r>
    </w:p>
    <w:p w:rsidR="00DC5442" w:rsidRPr="004A6BD8" w:rsidRDefault="00DC5442" w:rsidP="004A6BD8">
      <w:pPr>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3) не препятствовать должностным лицам органа муниципального контроля в проведении проверки и осуществлении их прав, предусмотренных административным регламентом</w:t>
      </w:r>
      <w:r w:rsidR="00A94E69">
        <w:rPr>
          <w:rFonts w:ascii="Times New Roman" w:hAnsi="Times New Roman" w:cs="Times New Roman"/>
          <w:sz w:val="24"/>
          <w:szCs w:val="24"/>
        </w:rPr>
        <w:t xml:space="preserve"> администрации </w:t>
      </w:r>
      <w:proofErr w:type="spellStart"/>
      <w:r w:rsidR="00A94E69">
        <w:rPr>
          <w:rFonts w:ascii="Times New Roman" w:hAnsi="Times New Roman" w:cs="Times New Roman"/>
          <w:sz w:val="24"/>
          <w:szCs w:val="24"/>
        </w:rPr>
        <w:t>Унечского</w:t>
      </w:r>
      <w:proofErr w:type="spellEnd"/>
      <w:r w:rsidR="00A94E69">
        <w:rPr>
          <w:rFonts w:ascii="Times New Roman" w:hAnsi="Times New Roman" w:cs="Times New Roman"/>
          <w:sz w:val="24"/>
          <w:szCs w:val="24"/>
        </w:rPr>
        <w:t xml:space="preserve"> района</w:t>
      </w:r>
      <w:r w:rsidRPr="004A6BD8">
        <w:rPr>
          <w:rFonts w:ascii="Times New Roman" w:hAnsi="Times New Roman" w:cs="Times New Roman"/>
          <w:sz w:val="24"/>
          <w:szCs w:val="24"/>
        </w:rPr>
        <w:t>;</w:t>
      </w:r>
    </w:p>
    <w:p w:rsidR="00DC5442" w:rsidRPr="004A6BD8" w:rsidRDefault="00DC5442" w:rsidP="004A6BD8">
      <w:pPr>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4) исполнять иные обязанности, предусмотренные действующим законодательством.</w:t>
      </w:r>
    </w:p>
    <w:p w:rsidR="00A94E69" w:rsidRDefault="00A94E69" w:rsidP="004A6BD8">
      <w:pPr>
        <w:widowControl w:val="0"/>
        <w:autoSpaceDE w:val="0"/>
        <w:autoSpaceDN w:val="0"/>
        <w:spacing w:after="0" w:line="240" w:lineRule="auto"/>
        <w:ind w:firstLine="709"/>
        <w:jc w:val="both"/>
        <w:rPr>
          <w:rFonts w:ascii="Times New Roman" w:hAnsi="Times New Roman" w:cs="Times New Roman"/>
          <w:sz w:val="24"/>
          <w:szCs w:val="24"/>
        </w:rPr>
      </w:pPr>
    </w:p>
    <w:p w:rsidR="008B0CB4" w:rsidRPr="004A6BD8" w:rsidRDefault="008B0CB4" w:rsidP="004A6BD8">
      <w:pPr>
        <w:widowControl w:val="0"/>
        <w:autoSpaceDE w:val="0"/>
        <w:autoSpaceDN w:val="0"/>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w:t>
      </w:r>
      <w:r w:rsidR="00A94E69">
        <w:rPr>
          <w:rFonts w:ascii="Times New Roman" w:hAnsi="Times New Roman" w:cs="Times New Roman"/>
          <w:sz w:val="24"/>
          <w:szCs w:val="24"/>
        </w:rPr>
        <w:t xml:space="preserve">граждане, </w:t>
      </w:r>
      <w:r w:rsidRPr="004A6BD8">
        <w:rPr>
          <w:rFonts w:ascii="Times New Roman" w:hAnsi="Times New Roman" w:cs="Times New Roman"/>
          <w:sz w:val="24"/>
          <w:szCs w:val="24"/>
        </w:rPr>
        <w:t xml:space="preserve">допустившие нарушение Федерального закона </w:t>
      </w:r>
      <w:r w:rsidRPr="004A6BD8">
        <w:rPr>
          <w:rFonts w:ascii="Times New Roman" w:hAnsi="Times New Roman" w:cs="Times New Roman"/>
          <w:bCs/>
          <w:kern w:val="36"/>
          <w:sz w:val="24"/>
          <w:szCs w:val="24"/>
        </w:rPr>
        <w:t>от 26.12.2008 N 294-ФЗ</w:t>
      </w:r>
      <w:r w:rsidR="00A94E69">
        <w:rPr>
          <w:rFonts w:ascii="Times New Roman" w:hAnsi="Times New Roman" w:cs="Times New Roman"/>
          <w:bCs/>
          <w:kern w:val="36"/>
          <w:sz w:val="24"/>
          <w:szCs w:val="24"/>
        </w:rPr>
        <w:t xml:space="preserve"> </w:t>
      </w:r>
      <w:r w:rsidR="00A94E69" w:rsidRPr="004A6BD8">
        <w:rPr>
          <w:rFonts w:ascii="Times New Roman" w:hAnsi="Times New Roman" w:cs="Times New Roman"/>
          <w:bCs/>
          <w:kern w:val="36"/>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4A6BD8">
        <w:rPr>
          <w:rFonts w:ascii="Times New Roman" w:hAnsi="Times New Roman" w:cs="Times New Roman"/>
          <w:sz w:val="24"/>
          <w:szCs w:val="24"/>
        </w:rPr>
        <w:t>,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A94E69" w:rsidRDefault="00A94E69" w:rsidP="004A6BD8">
      <w:pPr>
        <w:widowControl w:val="0"/>
        <w:autoSpaceDE w:val="0"/>
        <w:autoSpaceDN w:val="0"/>
        <w:spacing w:after="0" w:line="240" w:lineRule="auto"/>
        <w:ind w:firstLine="709"/>
        <w:jc w:val="both"/>
        <w:rPr>
          <w:rFonts w:ascii="Times New Roman" w:hAnsi="Times New Roman" w:cs="Times New Roman"/>
          <w:sz w:val="24"/>
          <w:szCs w:val="24"/>
        </w:rPr>
      </w:pPr>
    </w:p>
    <w:p w:rsidR="0039401C" w:rsidRPr="004A6BD8" w:rsidRDefault="0039401C" w:rsidP="004A6BD8">
      <w:pPr>
        <w:widowControl w:val="0"/>
        <w:autoSpaceDE w:val="0"/>
        <w:autoSpaceDN w:val="0"/>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Конечными результатами проведения мероприятий по муниципальному контролю являются:</w:t>
      </w:r>
    </w:p>
    <w:p w:rsidR="0039401C" w:rsidRPr="004A6BD8" w:rsidRDefault="0039401C" w:rsidP="004A6BD8">
      <w:pPr>
        <w:widowControl w:val="0"/>
        <w:autoSpaceDE w:val="0"/>
        <w:autoSpaceDN w:val="0"/>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 составление актов проверки;</w:t>
      </w:r>
    </w:p>
    <w:p w:rsidR="0039401C" w:rsidRPr="004A6BD8" w:rsidRDefault="0039401C" w:rsidP="004A6BD8">
      <w:pPr>
        <w:widowControl w:val="0"/>
        <w:autoSpaceDE w:val="0"/>
        <w:autoSpaceDN w:val="0"/>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 выдача предписаний;</w:t>
      </w:r>
    </w:p>
    <w:p w:rsidR="0039401C" w:rsidRPr="004A6BD8" w:rsidRDefault="0039401C" w:rsidP="004A6BD8">
      <w:pPr>
        <w:widowControl w:val="0"/>
        <w:autoSpaceDE w:val="0"/>
        <w:autoSpaceDN w:val="0"/>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 направление в уполномоченные органы материалов, связанных с нарушениями обязательных требований, для решения вопросов о возбуждении уголовных дел, а также дел об административных правонарушениях, если составление протокола об административном правонарушении не относится к компетенции лиц, уполномоченных на осуществление муниципального контроля;</w:t>
      </w:r>
    </w:p>
    <w:p w:rsidR="0039401C" w:rsidRPr="004A6BD8" w:rsidRDefault="0039401C" w:rsidP="004A6BD8">
      <w:pPr>
        <w:widowControl w:val="0"/>
        <w:autoSpaceDE w:val="0"/>
        <w:autoSpaceDN w:val="0"/>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 объявление предостережения о недопустимости нарушения обязательных требований;</w:t>
      </w:r>
    </w:p>
    <w:p w:rsidR="0039401C" w:rsidRPr="004A6BD8" w:rsidRDefault="0039401C" w:rsidP="004A6BD8">
      <w:pPr>
        <w:widowControl w:val="0"/>
        <w:autoSpaceDE w:val="0"/>
        <w:autoSpaceDN w:val="0"/>
        <w:spacing w:after="0" w:line="240" w:lineRule="auto"/>
        <w:ind w:firstLine="709"/>
        <w:jc w:val="both"/>
        <w:rPr>
          <w:rFonts w:ascii="Times New Roman" w:hAnsi="Times New Roman" w:cs="Times New Roman"/>
          <w:sz w:val="24"/>
          <w:szCs w:val="24"/>
        </w:rPr>
      </w:pPr>
      <w:r w:rsidRPr="004A6BD8">
        <w:rPr>
          <w:rFonts w:ascii="Times New Roman" w:hAnsi="Times New Roman" w:cs="Times New Roman"/>
          <w:sz w:val="24"/>
          <w:szCs w:val="24"/>
        </w:rPr>
        <w:t>- составление акта о невозможности проведения проверки с указанием причин невозможности ее проведения.</w:t>
      </w:r>
    </w:p>
    <w:p w:rsidR="00543C37" w:rsidRPr="004A6BD8" w:rsidRDefault="00965DF7" w:rsidP="004A6BD8">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4A6BD8">
        <w:rPr>
          <w:rFonts w:ascii="Times New Roman" w:hAnsi="Times New Roman" w:cs="Times New Roman"/>
          <w:sz w:val="24"/>
          <w:szCs w:val="24"/>
        </w:rPr>
        <w:t xml:space="preserve">Среди часто встречающихся действий (бездействий) юридических лиц и индивидуальных </w:t>
      </w:r>
      <w:r w:rsidRPr="004A6BD8">
        <w:rPr>
          <w:rFonts w:ascii="Times New Roman" w:hAnsi="Times New Roman" w:cs="Times New Roman"/>
          <w:sz w:val="24"/>
          <w:szCs w:val="24"/>
        </w:rPr>
        <w:lastRenderedPageBreak/>
        <w:t xml:space="preserve">предпринимателей, ведущих к нарушениям обязательных требований, требований, установленных муниципальными правовыми актами при осуществлении муниципального контроля </w:t>
      </w:r>
      <w:r w:rsidR="00543C37" w:rsidRPr="004A6BD8">
        <w:rPr>
          <w:rFonts w:ascii="Times New Roman" w:eastAsia="Times New Roman" w:hAnsi="Times New Roman" w:cs="Times New Roman"/>
          <w:sz w:val="24"/>
          <w:szCs w:val="24"/>
        </w:rPr>
        <w:t xml:space="preserve">в области торговой деятельности является: размещение нестационарных торговых объектов </w:t>
      </w:r>
      <w:r w:rsidR="00543C37" w:rsidRPr="004A6BD8">
        <w:rPr>
          <w:rFonts w:ascii="Times New Roman" w:hAnsi="Times New Roman" w:cs="Times New Roman"/>
          <w:sz w:val="24"/>
          <w:szCs w:val="24"/>
        </w:rPr>
        <w:t>на земельных участках, в зданиях, строениях, сооружениях, находящихся в муниципальной собственности, не в соответствии со схемой размещения нестационарных торговых объектов</w:t>
      </w:r>
      <w:r w:rsidR="00543C37" w:rsidRPr="004A6BD8">
        <w:rPr>
          <w:rFonts w:ascii="Times New Roman" w:eastAsia="Times New Roman" w:hAnsi="Times New Roman" w:cs="Times New Roman"/>
          <w:sz w:val="24"/>
          <w:szCs w:val="24"/>
        </w:rPr>
        <w:t>.</w:t>
      </w:r>
    </w:p>
    <w:p w:rsidR="00543C37" w:rsidRPr="004A6BD8" w:rsidRDefault="00543C37" w:rsidP="004A6BD8">
      <w:pPr>
        <w:shd w:val="clear" w:color="auto" w:fill="FFFFFF"/>
        <w:spacing w:after="0" w:line="240" w:lineRule="auto"/>
        <w:ind w:firstLine="709"/>
        <w:jc w:val="both"/>
        <w:rPr>
          <w:rFonts w:ascii="Times New Roman" w:eastAsia="Times New Roman" w:hAnsi="Times New Roman" w:cs="Times New Roman"/>
          <w:sz w:val="24"/>
          <w:szCs w:val="24"/>
        </w:rPr>
      </w:pPr>
      <w:r w:rsidRPr="004A6BD8">
        <w:rPr>
          <w:rFonts w:ascii="Times New Roman" w:eastAsia="Times New Roman" w:hAnsi="Times New Roman" w:cs="Times New Roman"/>
          <w:sz w:val="24"/>
          <w:szCs w:val="24"/>
        </w:rPr>
        <w:t xml:space="preserve">С целью недопущения нарушений требований законодательства в области торговой деятельности </w:t>
      </w:r>
      <w:r w:rsidR="00D024A2">
        <w:rPr>
          <w:rFonts w:ascii="Times New Roman" w:eastAsia="Times New Roman" w:hAnsi="Times New Roman" w:cs="Times New Roman"/>
          <w:sz w:val="24"/>
          <w:szCs w:val="24"/>
        </w:rPr>
        <w:t xml:space="preserve">администрация </w:t>
      </w:r>
      <w:proofErr w:type="spellStart"/>
      <w:r w:rsidR="00D024A2">
        <w:rPr>
          <w:rFonts w:ascii="Times New Roman" w:eastAsia="Times New Roman" w:hAnsi="Times New Roman" w:cs="Times New Roman"/>
          <w:sz w:val="24"/>
          <w:szCs w:val="24"/>
        </w:rPr>
        <w:t>Унечского</w:t>
      </w:r>
      <w:proofErr w:type="spellEnd"/>
      <w:r w:rsidR="00D024A2">
        <w:rPr>
          <w:rFonts w:ascii="Times New Roman" w:eastAsia="Times New Roman" w:hAnsi="Times New Roman" w:cs="Times New Roman"/>
          <w:sz w:val="24"/>
          <w:szCs w:val="24"/>
        </w:rPr>
        <w:t xml:space="preserve"> района </w:t>
      </w:r>
      <w:r w:rsidRPr="004A6BD8">
        <w:rPr>
          <w:rFonts w:ascii="Times New Roman" w:eastAsia="Times New Roman" w:hAnsi="Times New Roman" w:cs="Times New Roman"/>
          <w:sz w:val="24"/>
          <w:szCs w:val="24"/>
        </w:rPr>
        <w:t>рекомендует юридическим лицам, индивидуальным предпринимателям и гражданам производить торговлю только в соответствии со схемой размещения нестационарных торговых объектов.</w:t>
      </w:r>
    </w:p>
    <w:p w:rsidR="00E95F06" w:rsidRPr="004A6BD8" w:rsidRDefault="00E95F06" w:rsidP="004A6BD8">
      <w:pPr>
        <w:spacing w:after="0" w:line="240" w:lineRule="auto"/>
        <w:ind w:firstLine="709"/>
        <w:jc w:val="both"/>
        <w:rPr>
          <w:rFonts w:ascii="Times New Roman" w:hAnsi="Times New Roman" w:cs="Times New Roman"/>
          <w:sz w:val="24"/>
          <w:szCs w:val="24"/>
        </w:rPr>
      </w:pPr>
    </w:p>
    <w:p w:rsidR="006E1FA6" w:rsidRPr="004A6BD8" w:rsidRDefault="006E1FA6" w:rsidP="004A6BD8">
      <w:pPr>
        <w:spacing w:after="0" w:line="240" w:lineRule="auto"/>
        <w:ind w:firstLine="709"/>
        <w:jc w:val="both"/>
        <w:rPr>
          <w:rFonts w:ascii="Times New Roman" w:hAnsi="Times New Roman" w:cs="Times New Roman"/>
          <w:sz w:val="24"/>
          <w:szCs w:val="24"/>
        </w:rPr>
      </w:pPr>
    </w:p>
    <w:sectPr w:rsidR="006E1FA6" w:rsidRPr="004A6BD8" w:rsidSect="004A6BD8">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461CA"/>
    <w:rsid w:val="000534B6"/>
    <w:rsid w:val="00081C64"/>
    <w:rsid w:val="00117DF0"/>
    <w:rsid w:val="001A1C0F"/>
    <w:rsid w:val="001D2C76"/>
    <w:rsid w:val="00211BD7"/>
    <w:rsid w:val="0026098E"/>
    <w:rsid w:val="002D59F5"/>
    <w:rsid w:val="002F2BBA"/>
    <w:rsid w:val="003417D6"/>
    <w:rsid w:val="0039401C"/>
    <w:rsid w:val="003D12E6"/>
    <w:rsid w:val="004876E9"/>
    <w:rsid w:val="004A6BD8"/>
    <w:rsid w:val="004F52AA"/>
    <w:rsid w:val="00543C37"/>
    <w:rsid w:val="005461CA"/>
    <w:rsid w:val="005C331F"/>
    <w:rsid w:val="005F6EEE"/>
    <w:rsid w:val="006660C1"/>
    <w:rsid w:val="006E1FA6"/>
    <w:rsid w:val="00757F67"/>
    <w:rsid w:val="0078447F"/>
    <w:rsid w:val="007B79DA"/>
    <w:rsid w:val="007C483A"/>
    <w:rsid w:val="007C5731"/>
    <w:rsid w:val="00802222"/>
    <w:rsid w:val="0083176B"/>
    <w:rsid w:val="00865148"/>
    <w:rsid w:val="00870153"/>
    <w:rsid w:val="008B0CB4"/>
    <w:rsid w:val="008C4E5F"/>
    <w:rsid w:val="00935A2E"/>
    <w:rsid w:val="00965DF7"/>
    <w:rsid w:val="00986437"/>
    <w:rsid w:val="00A51AB1"/>
    <w:rsid w:val="00A90DAA"/>
    <w:rsid w:val="00A94E69"/>
    <w:rsid w:val="00AB5D2C"/>
    <w:rsid w:val="00B373A7"/>
    <w:rsid w:val="00BC1E20"/>
    <w:rsid w:val="00BD718D"/>
    <w:rsid w:val="00C9575B"/>
    <w:rsid w:val="00CA0D0B"/>
    <w:rsid w:val="00D024A2"/>
    <w:rsid w:val="00D77024"/>
    <w:rsid w:val="00DC5442"/>
    <w:rsid w:val="00DF5526"/>
    <w:rsid w:val="00E43392"/>
    <w:rsid w:val="00E50E1E"/>
    <w:rsid w:val="00E541D5"/>
    <w:rsid w:val="00E56D47"/>
    <w:rsid w:val="00E95F06"/>
    <w:rsid w:val="00F1056D"/>
    <w:rsid w:val="00F67165"/>
    <w:rsid w:val="00F7583D"/>
    <w:rsid w:val="00F86978"/>
    <w:rsid w:val="00FC0525"/>
    <w:rsid w:val="00FE4E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C9F15D-6532-457D-9AA9-7F08FDE59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F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95F06"/>
    <w:pPr>
      <w:spacing w:before="100" w:beforeAutospacing="1" w:after="119" w:line="240" w:lineRule="auto"/>
    </w:pPr>
    <w:rPr>
      <w:rFonts w:ascii="Times New Roman" w:eastAsiaTheme="minorEastAsia" w:hAnsi="Times New Roman" w:cs="Times New Roman"/>
      <w:sz w:val="24"/>
      <w:szCs w:val="24"/>
      <w:lang w:eastAsia="ru-RU"/>
    </w:rPr>
  </w:style>
  <w:style w:type="character" w:styleId="a4">
    <w:name w:val="Hyperlink"/>
    <w:basedOn w:val="a0"/>
    <w:uiPriority w:val="99"/>
    <w:rsid w:val="0039401C"/>
    <w:rPr>
      <w:rFonts w:cs="Times New Roman"/>
      <w:color w:val="0000FF"/>
      <w:u w:val="single"/>
    </w:rPr>
  </w:style>
  <w:style w:type="paragraph" w:customStyle="1" w:styleId="pboth">
    <w:name w:val="pboth"/>
    <w:basedOn w:val="a"/>
    <w:rsid w:val="003940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7C483A"/>
  </w:style>
  <w:style w:type="character" w:customStyle="1" w:styleId="apple-converted-space">
    <w:name w:val="apple-converted-space"/>
    <w:basedOn w:val="a0"/>
    <w:rsid w:val="007C483A"/>
  </w:style>
  <w:style w:type="paragraph" w:customStyle="1" w:styleId="s1">
    <w:name w:val="s_1"/>
    <w:basedOn w:val="a"/>
    <w:rsid w:val="007C483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onsultant.ru/document/cons_doc_LAW_939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83079/27650359c98f25ee0dd36771b5c50565552b6eb3/" TargetMode="External"/><Relationship Id="rId5" Type="http://schemas.openxmlformats.org/officeDocument/2006/relationships/hyperlink" Target="consultantplus://offline/ref=4E6D3F52686675EA1718053C57242B3B0A015A964DF3C2754883DB6197922BD53BF2BA99m6IEH" TargetMode="External"/><Relationship Id="rId4" Type="http://schemas.openxmlformats.org/officeDocument/2006/relationships/hyperlink" Target="consultantplus://offline/ref=4E6D3F52686675EA1718053C57242B3B0A0255994BF0C2754883DB6197922BD53BF2BA916FCE4F26mAI9H"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831</TotalTime>
  <Pages>5</Pages>
  <Words>2228</Words>
  <Characters>12702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Сафронова</dc:creator>
  <cp:keywords/>
  <dc:description/>
  <cp:lastModifiedBy>Пешая Марина Федоровна</cp:lastModifiedBy>
  <cp:revision>12</cp:revision>
  <dcterms:created xsi:type="dcterms:W3CDTF">2020-12-22T06:28:00Z</dcterms:created>
  <dcterms:modified xsi:type="dcterms:W3CDTF">2021-02-01T09:44:00Z</dcterms:modified>
</cp:coreProperties>
</file>