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5D9" w:rsidRPr="00E5221F" w:rsidRDefault="00B155D9" w:rsidP="008C087D">
      <w:pPr>
        <w:tabs>
          <w:tab w:val="left" w:pos="4200"/>
          <w:tab w:val="center" w:pos="4818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6F5060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Российская Федерация</w:t>
      </w:r>
    </w:p>
    <w:p w:rsidR="00B155D9" w:rsidRPr="006F5060" w:rsidRDefault="00B155D9" w:rsidP="008C08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F50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АДМИНИСТРАЦИЯ УНЕЧСКОГО РАЙОНА БРЯНСКОЙ ОБЛАСТИ</w:t>
      </w:r>
    </w:p>
    <w:p w:rsidR="00B155D9" w:rsidRPr="005C5DBF" w:rsidRDefault="00B155D9" w:rsidP="00B155D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55D9" w:rsidRPr="005C5DBF" w:rsidRDefault="00B155D9" w:rsidP="00B155D9">
      <w:pPr>
        <w:spacing w:before="120" w:after="0" w:line="360" w:lineRule="auto"/>
        <w:jc w:val="center"/>
        <w:rPr>
          <w:rFonts w:ascii="Arial" w:hAnsi="Arial" w:cs="Arial"/>
          <w:b/>
          <w:bCs/>
          <w:i/>
          <w:iCs/>
          <w:spacing w:val="40"/>
          <w:sz w:val="36"/>
          <w:szCs w:val="36"/>
          <w:lang w:eastAsia="ru-RU"/>
        </w:rPr>
      </w:pPr>
      <w:r w:rsidRPr="005C5DBF">
        <w:rPr>
          <w:rFonts w:ascii="Arial" w:hAnsi="Arial" w:cs="Arial"/>
          <w:b/>
          <w:bCs/>
          <w:i/>
          <w:iCs/>
          <w:spacing w:val="40"/>
          <w:sz w:val="36"/>
          <w:szCs w:val="36"/>
          <w:lang w:eastAsia="ru-RU"/>
        </w:rPr>
        <w:t>ПОСТАНОВЛЕНИЕ</w:t>
      </w:r>
    </w:p>
    <w:p w:rsidR="00221666" w:rsidRDefault="00221666" w:rsidP="002216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666" w:rsidRPr="009922FF" w:rsidRDefault="00A90C39" w:rsidP="00221666">
      <w:pPr>
        <w:spacing w:after="0" w:line="240" w:lineRule="auto"/>
        <w:rPr>
          <w:rFonts w:ascii="Times New Roman" w:hAnsi="Times New Roman" w:cs="Times New Roman"/>
        </w:rPr>
      </w:pPr>
      <w:r w:rsidRPr="009922FF">
        <w:rPr>
          <w:rFonts w:ascii="Times New Roman" w:hAnsi="Times New Roman" w:cs="Times New Roman"/>
        </w:rPr>
        <w:t xml:space="preserve">От </w:t>
      </w:r>
      <w:r w:rsidR="003E1ECC">
        <w:rPr>
          <w:rFonts w:ascii="Times New Roman" w:hAnsi="Times New Roman" w:cs="Times New Roman"/>
        </w:rPr>
        <w:t xml:space="preserve">18.10.2021      </w:t>
      </w:r>
      <w:r w:rsidRPr="009922FF">
        <w:rPr>
          <w:rFonts w:ascii="Times New Roman" w:hAnsi="Times New Roman" w:cs="Times New Roman"/>
        </w:rPr>
        <w:t xml:space="preserve">    </w:t>
      </w:r>
      <w:r w:rsidR="00221666" w:rsidRPr="009922FF">
        <w:rPr>
          <w:rFonts w:ascii="Times New Roman" w:hAnsi="Times New Roman" w:cs="Times New Roman"/>
        </w:rPr>
        <w:t>№</w:t>
      </w:r>
      <w:r w:rsidR="00972108" w:rsidRPr="009922FF">
        <w:rPr>
          <w:rFonts w:ascii="Times New Roman" w:hAnsi="Times New Roman" w:cs="Times New Roman"/>
        </w:rPr>
        <w:t xml:space="preserve"> </w:t>
      </w:r>
      <w:r w:rsidR="003E1ECC">
        <w:rPr>
          <w:rFonts w:ascii="Times New Roman" w:hAnsi="Times New Roman" w:cs="Times New Roman"/>
        </w:rPr>
        <w:t>290</w:t>
      </w:r>
    </w:p>
    <w:p w:rsidR="00221666" w:rsidRPr="006B6729" w:rsidRDefault="00221666" w:rsidP="002216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729">
        <w:rPr>
          <w:rFonts w:ascii="Times New Roman" w:hAnsi="Times New Roman" w:cs="Times New Roman"/>
          <w:sz w:val="24"/>
          <w:szCs w:val="24"/>
        </w:rPr>
        <w:t xml:space="preserve">г. </w:t>
      </w:r>
      <w:r w:rsidR="00A90C39" w:rsidRPr="006B6729">
        <w:rPr>
          <w:rFonts w:ascii="Times New Roman" w:hAnsi="Times New Roman" w:cs="Times New Roman"/>
          <w:sz w:val="24"/>
          <w:szCs w:val="24"/>
        </w:rPr>
        <w:t>Унеча Брянской области</w:t>
      </w:r>
    </w:p>
    <w:p w:rsidR="00B815FD" w:rsidRPr="005F3992" w:rsidRDefault="00B815FD" w:rsidP="00973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5FD" w:rsidRPr="00FD7CE3" w:rsidRDefault="0045120E" w:rsidP="006B6729">
      <w:pPr>
        <w:spacing w:after="0" w:line="240" w:lineRule="auto"/>
        <w:ind w:right="5244"/>
        <w:jc w:val="both"/>
        <w:rPr>
          <w:rFonts w:ascii="Times New Roman" w:hAnsi="Times New Roman" w:cs="Times New Roman"/>
          <w:sz w:val="28"/>
          <w:szCs w:val="28"/>
        </w:rPr>
      </w:pPr>
      <w:r w:rsidRPr="00FD7CE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FD7CE3">
        <w:rPr>
          <w:rFonts w:ascii="Times New Roman" w:hAnsi="Times New Roman" w:cs="Times New Roman"/>
          <w:sz w:val="28"/>
          <w:szCs w:val="28"/>
        </w:rPr>
        <w:t>Порядка проведения</w:t>
      </w:r>
      <w:r w:rsidR="006B6729">
        <w:rPr>
          <w:rFonts w:ascii="Times New Roman" w:hAnsi="Times New Roman" w:cs="Times New Roman"/>
          <w:sz w:val="28"/>
          <w:szCs w:val="28"/>
        </w:rPr>
        <w:t xml:space="preserve"> </w:t>
      </w:r>
      <w:r w:rsidR="00B815FD" w:rsidRPr="00FD7CE3">
        <w:rPr>
          <w:rFonts w:ascii="Times New Roman" w:hAnsi="Times New Roman" w:cs="Times New Roman"/>
          <w:sz w:val="28"/>
          <w:szCs w:val="28"/>
        </w:rPr>
        <w:t>о</w:t>
      </w:r>
      <w:r w:rsidR="0097345F" w:rsidRPr="00FD7CE3">
        <w:rPr>
          <w:rFonts w:ascii="Times New Roman" w:hAnsi="Times New Roman" w:cs="Times New Roman"/>
          <w:sz w:val="28"/>
          <w:szCs w:val="28"/>
        </w:rPr>
        <w:t>бщественных обсуждений проектов</w:t>
      </w:r>
      <w:r w:rsidR="006B6729">
        <w:rPr>
          <w:rFonts w:ascii="Times New Roman" w:hAnsi="Times New Roman" w:cs="Times New Roman"/>
          <w:sz w:val="28"/>
          <w:szCs w:val="28"/>
        </w:rPr>
        <w:t xml:space="preserve"> </w:t>
      </w:r>
      <w:r w:rsidR="00B815FD" w:rsidRPr="00FD7CE3">
        <w:rPr>
          <w:rFonts w:ascii="Times New Roman" w:hAnsi="Times New Roman" w:cs="Times New Roman"/>
          <w:sz w:val="28"/>
          <w:szCs w:val="28"/>
        </w:rPr>
        <w:t>м</w:t>
      </w:r>
      <w:r w:rsidR="0097345F" w:rsidRPr="00FD7CE3">
        <w:rPr>
          <w:rFonts w:ascii="Times New Roman" w:hAnsi="Times New Roman" w:cs="Times New Roman"/>
          <w:sz w:val="28"/>
          <w:szCs w:val="28"/>
        </w:rPr>
        <w:t>униципальных правовых актов</w:t>
      </w:r>
      <w:r w:rsidR="006B6729">
        <w:rPr>
          <w:rFonts w:ascii="Times New Roman" w:hAnsi="Times New Roman" w:cs="Times New Roman"/>
          <w:sz w:val="28"/>
          <w:szCs w:val="28"/>
        </w:rPr>
        <w:t xml:space="preserve"> </w:t>
      </w:r>
      <w:r w:rsidR="00A90C39" w:rsidRPr="00FD7CE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90C39" w:rsidRPr="00FD7CE3">
        <w:rPr>
          <w:rFonts w:ascii="Times New Roman" w:hAnsi="Times New Roman" w:cs="Times New Roman"/>
          <w:sz w:val="28"/>
          <w:szCs w:val="28"/>
        </w:rPr>
        <w:t xml:space="preserve"> Унечского</w:t>
      </w:r>
      <w:r w:rsidR="00166E0C">
        <w:rPr>
          <w:rFonts w:ascii="Times New Roman" w:hAnsi="Times New Roman" w:cs="Times New Roman"/>
          <w:sz w:val="28"/>
          <w:szCs w:val="28"/>
        </w:rPr>
        <w:t xml:space="preserve"> </w:t>
      </w:r>
      <w:r w:rsidR="00B815FD" w:rsidRPr="00FD7CE3">
        <w:rPr>
          <w:rFonts w:ascii="Times New Roman" w:hAnsi="Times New Roman" w:cs="Times New Roman"/>
          <w:sz w:val="28"/>
          <w:szCs w:val="28"/>
        </w:rPr>
        <w:t>района об установлении границ прилегающих</w:t>
      </w:r>
      <w:r w:rsidR="006B6729">
        <w:rPr>
          <w:rFonts w:ascii="Times New Roman" w:hAnsi="Times New Roman" w:cs="Times New Roman"/>
          <w:sz w:val="28"/>
          <w:szCs w:val="28"/>
        </w:rPr>
        <w:t xml:space="preserve"> </w:t>
      </w:r>
      <w:r w:rsidR="00B815FD" w:rsidRPr="00FD7CE3">
        <w:rPr>
          <w:rFonts w:ascii="Times New Roman" w:hAnsi="Times New Roman" w:cs="Times New Roman"/>
          <w:sz w:val="28"/>
          <w:szCs w:val="28"/>
        </w:rPr>
        <w:t>территорий, на которых не допускается</w:t>
      </w:r>
      <w:r w:rsidR="006B6729">
        <w:rPr>
          <w:rFonts w:ascii="Times New Roman" w:hAnsi="Times New Roman" w:cs="Times New Roman"/>
          <w:sz w:val="28"/>
          <w:szCs w:val="28"/>
        </w:rPr>
        <w:t xml:space="preserve"> </w:t>
      </w:r>
      <w:r w:rsidR="00B815FD" w:rsidRPr="00FD7CE3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</w:t>
      </w:r>
      <w:r w:rsidR="006B6729">
        <w:rPr>
          <w:rFonts w:ascii="Times New Roman" w:hAnsi="Times New Roman" w:cs="Times New Roman"/>
          <w:sz w:val="28"/>
          <w:szCs w:val="28"/>
        </w:rPr>
        <w:t xml:space="preserve"> </w:t>
      </w:r>
      <w:r w:rsidR="00B815FD" w:rsidRPr="00FD7CE3">
        <w:rPr>
          <w:rFonts w:ascii="Times New Roman" w:hAnsi="Times New Roman" w:cs="Times New Roman"/>
          <w:sz w:val="28"/>
          <w:szCs w:val="28"/>
        </w:rPr>
        <w:t>и розничная продажа алкогольной продукции</w:t>
      </w:r>
      <w:r w:rsidR="006B6729">
        <w:rPr>
          <w:rFonts w:ascii="Times New Roman" w:hAnsi="Times New Roman" w:cs="Times New Roman"/>
          <w:sz w:val="28"/>
          <w:szCs w:val="28"/>
        </w:rPr>
        <w:t xml:space="preserve"> </w:t>
      </w:r>
      <w:r w:rsidR="00B815FD" w:rsidRPr="00FD7CE3">
        <w:rPr>
          <w:rFonts w:ascii="Times New Roman" w:hAnsi="Times New Roman" w:cs="Times New Roman"/>
          <w:sz w:val="28"/>
          <w:szCs w:val="28"/>
        </w:rPr>
        <w:t>при оказании услуг общественного питания</w:t>
      </w:r>
      <w:r w:rsidR="006B6729">
        <w:rPr>
          <w:rFonts w:ascii="Times New Roman" w:hAnsi="Times New Roman" w:cs="Times New Roman"/>
          <w:sz w:val="28"/>
          <w:szCs w:val="28"/>
        </w:rPr>
        <w:t xml:space="preserve"> </w:t>
      </w:r>
      <w:r w:rsidR="00B815FD" w:rsidRPr="00FD7CE3">
        <w:rPr>
          <w:rFonts w:ascii="Times New Roman" w:hAnsi="Times New Roman" w:cs="Times New Roman"/>
          <w:sz w:val="28"/>
          <w:szCs w:val="28"/>
        </w:rPr>
        <w:t>н</w:t>
      </w:r>
      <w:r w:rsidR="00A90C39" w:rsidRPr="00FD7CE3">
        <w:rPr>
          <w:rFonts w:ascii="Times New Roman" w:hAnsi="Times New Roman" w:cs="Times New Roman"/>
          <w:sz w:val="28"/>
          <w:szCs w:val="28"/>
        </w:rPr>
        <w:t>а территории Унечского</w:t>
      </w:r>
      <w:r w:rsidR="00B815FD" w:rsidRPr="00FD7CE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815FD" w:rsidRPr="005F3992" w:rsidRDefault="00B815FD" w:rsidP="00B815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85F" w:rsidRPr="005F3992" w:rsidRDefault="00B815FD" w:rsidP="001948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92">
        <w:rPr>
          <w:rFonts w:ascii="Times New Roman" w:hAnsi="Times New Roman" w:cs="Times New Roman"/>
          <w:sz w:val="24"/>
          <w:szCs w:val="24"/>
        </w:rPr>
        <w:tab/>
      </w:r>
      <w:r w:rsidR="0019485F" w:rsidRPr="005F399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19485F"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="00166E0C"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06.10.2003 № 131-ФЗ «Об общих принципах организации местного самоуправления </w:t>
      </w:r>
      <w:proofErr w:type="gramStart"/>
      <w:r w:rsidR="00166E0C"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166E0C"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Федерации», </w:t>
      </w:r>
      <w:r w:rsidR="0019485F"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Устава</w:t>
      </w:r>
      <w:r w:rsidR="0016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</w:t>
      </w:r>
      <w:proofErr w:type="spellStart"/>
      <w:r w:rsidR="00363F8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66E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нечский</w:t>
      </w:r>
      <w:proofErr w:type="spellEnd"/>
      <w:r w:rsidR="0016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муниципальный район Брянской области</w:t>
      </w:r>
      <w:r w:rsidR="009922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6E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3992" w:rsidRDefault="005F3992" w:rsidP="00152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5F3992" w:rsidRDefault="005F3992" w:rsidP="00152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25FA" w:rsidRPr="005F3992" w:rsidRDefault="001525FA" w:rsidP="001525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</w:t>
      </w:r>
      <w:r w:rsidR="006B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="00970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прилагаемый</w:t>
      </w:r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 </w:t>
      </w:r>
      <w:proofErr w:type="gramStart"/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общественных  обсуждений проектов  муниципальных правовых  актов </w:t>
      </w:r>
      <w:r w:rsidR="00A90C39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A90C39">
        <w:rPr>
          <w:rFonts w:ascii="Times New Roman" w:hAnsi="Times New Roman" w:cs="Times New Roman"/>
          <w:sz w:val="24"/>
          <w:szCs w:val="24"/>
        </w:rPr>
        <w:t xml:space="preserve"> Унечского</w:t>
      </w:r>
      <w:r w:rsidRPr="005F3992">
        <w:rPr>
          <w:rFonts w:ascii="Times New Roman" w:hAnsi="Times New Roman" w:cs="Times New Roman"/>
          <w:sz w:val="24"/>
          <w:szCs w:val="24"/>
        </w:rPr>
        <w:t xml:space="preserve">  района об установлении границ прилегающих территорий, на  которых не  допускается  розничная  продажа  алкогольной продукции и розничная </w:t>
      </w:r>
      <w:r w:rsidR="0097090C">
        <w:rPr>
          <w:rFonts w:ascii="Times New Roman" w:hAnsi="Times New Roman" w:cs="Times New Roman"/>
          <w:sz w:val="24"/>
          <w:szCs w:val="24"/>
        </w:rPr>
        <w:t xml:space="preserve">продажа  алкогольной продукции </w:t>
      </w:r>
      <w:r w:rsidRPr="005F3992">
        <w:rPr>
          <w:rFonts w:ascii="Times New Roman" w:hAnsi="Times New Roman" w:cs="Times New Roman"/>
          <w:sz w:val="24"/>
          <w:szCs w:val="24"/>
        </w:rPr>
        <w:t>при оказании  услуг общественного пи</w:t>
      </w:r>
      <w:r w:rsidR="00A90C39">
        <w:rPr>
          <w:rFonts w:ascii="Times New Roman" w:hAnsi="Times New Roman" w:cs="Times New Roman"/>
          <w:sz w:val="24"/>
          <w:szCs w:val="24"/>
        </w:rPr>
        <w:t>тания на территории Унечского</w:t>
      </w:r>
      <w:r w:rsidR="009922F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F3992">
        <w:rPr>
          <w:rFonts w:ascii="Times New Roman" w:hAnsi="Times New Roman" w:cs="Times New Roman"/>
          <w:sz w:val="24"/>
          <w:szCs w:val="24"/>
        </w:rPr>
        <w:t>.</w:t>
      </w:r>
    </w:p>
    <w:p w:rsidR="001113BA" w:rsidRPr="005F3992" w:rsidRDefault="001113BA" w:rsidP="00111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ab/>
        <w:t>2</w:t>
      </w:r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 xml:space="preserve">Опубликовать  данное  постановление  в  </w:t>
      </w:r>
      <w:r w:rsidR="00A90C39">
        <w:rPr>
          <w:rFonts w:ascii="Times New Roman" w:hAnsi="Times New Roman" w:cs="Times New Roman"/>
          <w:sz w:val="24"/>
          <w:szCs w:val="24"/>
        </w:rPr>
        <w:t xml:space="preserve">муниципальном печатном средстве массовой информации </w:t>
      </w:r>
      <w:r w:rsidRPr="005F399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90C39">
        <w:rPr>
          <w:rFonts w:ascii="Times New Roman" w:hAnsi="Times New Roman" w:cs="Times New Roman"/>
          <w:sz w:val="24"/>
          <w:szCs w:val="24"/>
        </w:rPr>
        <w:t>Унечский</w:t>
      </w:r>
      <w:proofErr w:type="spellEnd"/>
      <w:r w:rsidR="005F3992">
        <w:rPr>
          <w:rFonts w:ascii="Times New Roman" w:hAnsi="Times New Roman" w:cs="Times New Roman"/>
          <w:sz w:val="24"/>
          <w:szCs w:val="24"/>
        </w:rPr>
        <w:t xml:space="preserve"> муниципальный  </w:t>
      </w:r>
      <w:r w:rsidR="00A90C39">
        <w:rPr>
          <w:rFonts w:ascii="Times New Roman" w:hAnsi="Times New Roman" w:cs="Times New Roman"/>
          <w:sz w:val="24"/>
          <w:szCs w:val="24"/>
        </w:rPr>
        <w:t>вестник</w:t>
      </w:r>
      <w:r w:rsidRPr="005F3992">
        <w:rPr>
          <w:rFonts w:ascii="Times New Roman" w:hAnsi="Times New Roman" w:cs="Times New Roman"/>
          <w:sz w:val="24"/>
          <w:szCs w:val="24"/>
        </w:rPr>
        <w:t xml:space="preserve">» и  разместить на  официальном сайте  администрации </w:t>
      </w:r>
      <w:r w:rsidR="00A90C39">
        <w:rPr>
          <w:rFonts w:ascii="Times New Roman" w:hAnsi="Times New Roman" w:cs="Times New Roman"/>
          <w:sz w:val="24"/>
          <w:szCs w:val="24"/>
        </w:rPr>
        <w:t xml:space="preserve">Унечского </w:t>
      </w:r>
      <w:r w:rsidRPr="005F3992">
        <w:rPr>
          <w:rFonts w:ascii="Times New Roman" w:hAnsi="Times New Roman" w:cs="Times New Roman"/>
          <w:sz w:val="24"/>
          <w:szCs w:val="24"/>
        </w:rPr>
        <w:t>района</w:t>
      </w:r>
      <w:r w:rsidR="00A90C39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Pr="005F39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25FA" w:rsidRPr="005F3992" w:rsidRDefault="001525FA" w:rsidP="001525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ab/>
      </w:r>
      <w:r w:rsidR="001113BA" w:rsidRPr="005F3992">
        <w:rPr>
          <w:rFonts w:ascii="Times New Roman" w:hAnsi="Times New Roman" w:cs="Times New Roman"/>
          <w:sz w:val="24"/>
          <w:szCs w:val="24"/>
        </w:rPr>
        <w:t>3</w:t>
      </w:r>
      <w:r w:rsidRPr="005F3992">
        <w:rPr>
          <w:rFonts w:ascii="Times New Roman" w:hAnsi="Times New Roman" w:cs="Times New Roman"/>
          <w:sz w:val="24"/>
          <w:szCs w:val="24"/>
        </w:rPr>
        <w:t>.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3992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5F3992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73652E" w:rsidRPr="005F3992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A90C39">
        <w:rPr>
          <w:rFonts w:ascii="Times New Roman" w:hAnsi="Times New Roman" w:cs="Times New Roman"/>
          <w:sz w:val="24"/>
          <w:szCs w:val="24"/>
        </w:rPr>
        <w:t xml:space="preserve">его постановления  возложить на </w:t>
      </w:r>
      <w:r w:rsidR="0073652E" w:rsidRPr="005F3992">
        <w:rPr>
          <w:rFonts w:ascii="Times New Roman" w:hAnsi="Times New Roman" w:cs="Times New Roman"/>
          <w:sz w:val="24"/>
          <w:szCs w:val="24"/>
        </w:rPr>
        <w:t>заместителя г</w:t>
      </w:r>
      <w:r w:rsidR="00A90C39">
        <w:rPr>
          <w:rFonts w:ascii="Times New Roman" w:hAnsi="Times New Roman" w:cs="Times New Roman"/>
          <w:sz w:val="24"/>
          <w:szCs w:val="24"/>
        </w:rPr>
        <w:t>лавы  администрации Унечского</w:t>
      </w:r>
      <w:r w:rsidR="0073652E" w:rsidRPr="005F3992">
        <w:rPr>
          <w:rFonts w:ascii="Times New Roman" w:hAnsi="Times New Roman" w:cs="Times New Roman"/>
          <w:sz w:val="24"/>
          <w:szCs w:val="24"/>
        </w:rPr>
        <w:t xml:space="preserve">  района И</w:t>
      </w:r>
      <w:r w:rsidR="000F1C8D">
        <w:rPr>
          <w:rFonts w:ascii="Times New Roman" w:hAnsi="Times New Roman" w:cs="Times New Roman"/>
          <w:sz w:val="24"/>
          <w:szCs w:val="24"/>
        </w:rPr>
        <w:t>.М.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="000F1C8D">
        <w:rPr>
          <w:rFonts w:ascii="Times New Roman" w:hAnsi="Times New Roman" w:cs="Times New Roman"/>
          <w:sz w:val="24"/>
          <w:szCs w:val="24"/>
        </w:rPr>
        <w:t>В</w:t>
      </w:r>
      <w:r w:rsidR="00A90C39">
        <w:rPr>
          <w:rFonts w:ascii="Times New Roman" w:hAnsi="Times New Roman" w:cs="Times New Roman"/>
          <w:sz w:val="24"/>
          <w:szCs w:val="24"/>
        </w:rPr>
        <w:t>олкович</w:t>
      </w:r>
    </w:p>
    <w:p w:rsidR="001113BA" w:rsidRPr="005F3992" w:rsidRDefault="001113BA" w:rsidP="001525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3BA" w:rsidRPr="005F3992" w:rsidRDefault="001113BA" w:rsidP="001525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ECC" w:rsidRDefault="001113BA" w:rsidP="003E1ECC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Глава администрации района                              </w:t>
      </w:r>
      <w:r w:rsidR="00A90C3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97090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A90C39">
        <w:rPr>
          <w:rFonts w:ascii="Times New Roman" w:hAnsi="Times New Roman" w:cs="Times New Roman"/>
          <w:sz w:val="24"/>
          <w:szCs w:val="24"/>
        </w:rPr>
        <w:t>А.М</w:t>
      </w:r>
      <w:r w:rsidRPr="005F3992">
        <w:rPr>
          <w:rFonts w:ascii="Times New Roman" w:hAnsi="Times New Roman" w:cs="Times New Roman"/>
          <w:sz w:val="24"/>
          <w:szCs w:val="24"/>
        </w:rPr>
        <w:t>.</w:t>
      </w:r>
      <w:r w:rsidR="00A90C39">
        <w:rPr>
          <w:rFonts w:ascii="Times New Roman" w:hAnsi="Times New Roman" w:cs="Times New Roman"/>
          <w:sz w:val="24"/>
          <w:szCs w:val="24"/>
        </w:rPr>
        <w:t>Кусков</w:t>
      </w:r>
      <w:proofErr w:type="spellEnd"/>
      <w:r w:rsidRPr="005F39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729" w:rsidRPr="003E1ECC" w:rsidRDefault="003E1ECC" w:rsidP="003E1ECC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5F7BC1">
        <w:rPr>
          <w:sz w:val="24"/>
          <w:szCs w:val="24"/>
        </w:rPr>
        <w:t>УТВЕРЖДЕН</w:t>
      </w:r>
    </w:p>
    <w:p w:rsidR="003E1ECC" w:rsidRDefault="005F7BC1" w:rsidP="006B6729">
      <w:pPr>
        <w:pStyle w:val="20"/>
        <w:shd w:val="clear" w:color="auto" w:fill="auto"/>
        <w:tabs>
          <w:tab w:val="left" w:pos="1094"/>
        </w:tabs>
        <w:spacing w:after="0" w:line="240" w:lineRule="auto"/>
        <w:ind w:left="6521"/>
        <w:rPr>
          <w:sz w:val="24"/>
          <w:szCs w:val="24"/>
        </w:rPr>
      </w:pPr>
      <w:r w:rsidRPr="00EB4856">
        <w:rPr>
          <w:sz w:val="24"/>
          <w:szCs w:val="24"/>
        </w:rPr>
        <w:t xml:space="preserve">Постановлением администрации </w:t>
      </w:r>
      <w:r>
        <w:rPr>
          <w:sz w:val="24"/>
          <w:szCs w:val="24"/>
        </w:rPr>
        <w:t xml:space="preserve">Унечского </w:t>
      </w:r>
      <w:r w:rsidRPr="00EB4856">
        <w:rPr>
          <w:sz w:val="24"/>
          <w:szCs w:val="24"/>
        </w:rPr>
        <w:t xml:space="preserve">района </w:t>
      </w:r>
      <w:proofErr w:type="gramStart"/>
      <w:r w:rsidRPr="00EB4856">
        <w:rPr>
          <w:sz w:val="24"/>
          <w:szCs w:val="24"/>
        </w:rPr>
        <w:t>от</w:t>
      </w:r>
      <w:proofErr w:type="gramEnd"/>
      <w:r w:rsidRPr="00EB4856">
        <w:rPr>
          <w:sz w:val="24"/>
          <w:szCs w:val="24"/>
        </w:rPr>
        <w:t xml:space="preserve"> </w:t>
      </w:r>
    </w:p>
    <w:p w:rsidR="005F7BC1" w:rsidRPr="00EB4856" w:rsidRDefault="003E1ECC" w:rsidP="006B6729">
      <w:pPr>
        <w:pStyle w:val="20"/>
        <w:shd w:val="clear" w:color="auto" w:fill="auto"/>
        <w:tabs>
          <w:tab w:val="left" w:pos="1094"/>
        </w:tabs>
        <w:spacing w:after="0" w:line="240" w:lineRule="auto"/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18.10.2021    </w:t>
      </w:r>
      <w:bookmarkStart w:id="0" w:name="_GoBack"/>
      <w:bookmarkEnd w:id="0"/>
      <w:r>
        <w:rPr>
          <w:sz w:val="24"/>
          <w:szCs w:val="24"/>
        </w:rPr>
        <w:t xml:space="preserve"> №  290</w:t>
      </w:r>
    </w:p>
    <w:p w:rsidR="009922FF" w:rsidRDefault="009922FF" w:rsidP="00A93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FF" w:rsidRDefault="009922FF" w:rsidP="00A93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FF" w:rsidRDefault="009922FF" w:rsidP="00A93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FF" w:rsidRDefault="009922FF" w:rsidP="00A93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301" w:rsidRPr="005F3992" w:rsidRDefault="00B34301" w:rsidP="00FF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Порядок</w:t>
      </w:r>
    </w:p>
    <w:p w:rsidR="00FE655B" w:rsidRPr="005F3992" w:rsidRDefault="00B34301" w:rsidP="00FF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проведения общественных  обсуждений </w:t>
      </w:r>
      <w:r w:rsidR="00FE655B" w:rsidRPr="005F3992">
        <w:rPr>
          <w:rFonts w:ascii="Times New Roman" w:hAnsi="Times New Roman" w:cs="Times New Roman"/>
          <w:sz w:val="24"/>
          <w:szCs w:val="24"/>
        </w:rPr>
        <w:t>проектов муниципальных</w:t>
      </w:r>
    </w:p>
    <w:p w:rsidR="00FE655B" w:rsidRPr="005F3992" w:rsidRDefault="00FE655B" w:rsidP="00FF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правовых  актов администрации </w:t>
      </w:r>
      <w:r w:rsidR="00A90C39">
        <w:rPr>
          <w:rFonts w:ascii="Times New Roman" w:hAnsi="Times New Roman" w:cs="Times New Roman"/>
          <w:sz w:val="24"/>
          <w:szCs w:val="24"/>
        </w:rPr>
        <w:t>Унечского</w:t>
      </w:r>
      <w:r w:rsidRPr="005F399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E655B" w:rsidRPr="005F3992" w:rsidRDefault="00FE655B" w:rsidP="00FF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об установлении границ прилегающих</w:t>
      </w:r>
      <w:r w:rsidR="00F10F6E" w:rsidRPr="005F3992"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Pr="005F3992">
        <w:rPr>
          <w:rFonts w:ascii="Times New Roman" w:hAnsi="Times New Roman" w:cs="Times New Roman"/>
          <w:sz w:val="24"/>
          <w:szCs w:val="24"/>
        </w:rPr>
        <w:t>, на  которых не  допускается</w:t>
      </w:r>
    </w:p>
    <w:p w:rsidR="00FE655B" w:rsidRPr="005F3992" w:rsidRDefault="00FE655B" w:rsidP="00FF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розничная  продажа  алкогольной продукции и розничная продажа</w:t>
      </w:r>
    </w:p>
    <w:p w:rsidR="00FE655B" w:rsidRPr="005F3992" w:rsidRDefault="00FE655B" w:rsidP="00FF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алкогольной продукции  при оказании  услуг общественного питания</w:t>
      </w:r>
    </w:p>
    <w:p w:rsidR="00FE655B" w:rsidRPr="005F3992" w:rsidRDefault="00FE655B" w:rsidP="00FF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90C39">
        <w:rPr>
          <w:rFonts w:ascii="Times New Roman" w:hAnsi="Times New Roman" w:cs="Times New Roman"/>
          <w:sz w:val="24"/>
          <w:szCs w:val="24"/>
        </w:rPr>
        <w:t>Унечского</w:t>
      </w:r>
      <w:r w:rsidR="005F7BC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5F399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922DC" w:rsidRPr="005F3992" w:rsidRDefault="00E922DC" w:rsidP="00B34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22DC" w:rsidRPr="005F3992" w:rsidRDefault="002B63A9" w:rsidP="00E922D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992">
        <w:rPr>
          <w:rFonts w:ascii="Times New Roman" w:hAnsi="Times New Roman" w:cs="Times New Roman"/>
          <w:b/>
          <w:sz w:val="24"/>
          <w:szCs w:val="24"/>
        </w:rPr>
        <w:t>1.</w:t>
      </w:r>
      <w:r w:rsidR="00E922DC" w:rsidRPr="005F399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E922DC" w:rsidRPr="005F3992" w:rsidRDefault="00E922DC" w:rsidP="00E922D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B63A9" w:rsidRPr="005F3992" w:rsidRDefault="00FD7CE3" w:rsidP="006B6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E922DC" w:rsidRPr="005F3992">
        <w:rPr>
          <w:rFonts w:ascii="Times New Roman" w:hAnsi="Times New Roman" w:cs="Times New Roman"/>
          <w:sz w:val="24"/>
          <w:szCs w:val="24"/>
        </w:rPr>
        <w:t xml:space="preserve">Настоящий  Порядок  разработан в целях реализации  положений пункта 8  статьи 16 Федерального </w:t>
      </w:r>
      <w:r w:rsidR="00737EE6" w:rsidRPr="005F3992">
        <w:rPr>
          <w:rFonts w:ascii="Times New Roman" w:hAnsi="Times New Roman" w:cs="Times New Roman"/>
          <w:sz w:val="24"/>
          <w:szCs w:val="24"/>
        </w:rPr>
        <w:t>закона  от 22 ноября  1995 года № 171- ФЗ  «О государственном  регулировании  производства  и оборота  этилового спирта, алкогольной и спиртосодержащей продукции  и  об ограничении потребления  (распития) алкогольной продукции» и  регулирует отношения, связанные с формой,</w:t>
      </w:r>
      <w:r w:rsidR="001E1F2C" w:rsidRPr="005F3992">
        <w:rPr>
          <w:rFonts w:ascii="Times New Roman" w:hAnsi="Times New Roman" w:cs="Times New Roman"/>
          <w:sz w:val="24"/>
          <w:szCs w:val="24"/>
        </w:rPr>
        <w:t xml:space="preserve"> </w:t>
      </w:r>
      <w:r w:rsidR="00737EE6" w:rsidRPr="005F3992">
        <w:rPr>
          <w:rFonts w:ascii="Times New Roman" w:hAnsi="Times New Roman" w:cs="Times New Roman"/>
          <w:sz w:val="24"/>
          <w:szCs w:val="24"/>
        </w:rPr>
        <w:t>порядком и сроками общественного обсу</w:t>
      </w:r>
      <w:r w:rsidR="001E1F2C" w:rsidRPr="005F3992">
        <w:rPr>
          <w:rFonts w:ascii="Times New Roman" w:hAnsi="Times New Roman" w:cs="Times New Roman"/>
          <w:sz w:val="24"/>
          <w:szCs w:val="24"/>
        </w:rPr>
        <w:t>ж</w:t>
      </w:r>
      <w:r w:rsidR="00737EE6" w:rsidRPr="005F3992">
        <w:rPr>
          <w:rFonts w:ascii="Times New Roman" w:hAnsi="Times New Roman" w:cs="Times New Roman"/>
          <w:sz w:val="24"/>
          <w:szCs w:val="24"/>
        </w:rPr>
        <w:t xml:space="preserve">дения  </w:t>
      </w:r>
      <w:r w:rsidR="001E1F2C" w:rsidRPr="005F3992">
        <w:rPr>
          <w:rFonts w:ascii="Times New Roman" w:hAnsi="Times New Roman" w:cs="Times New Roman"/>
          <w:sz w:val="24"/>
          <w:szCs w:val="24"/>
        </w:rPr>
        <w:t xml:space="preserve">вопроса определения границ прилегающих </w:t>
      </w:r>
      <w:r w:rsidR="002B63A9" w:rsidRPr="005F3992">
        <w:rPr>
          <w:rFonts w:ascii="Times New Roman" w:hAnsi="Times New Roman" w:cs="Times New Roman"/>
          <w:sz w:val="24"/>
          <w:szCs w:val="24"/>
        </w:rPr>
        <w:t>территорий, на которых  запрещена  розничная</w:t>
      </w:r>
      <w:proofErr w:type="gramEnd"/>
      <w:r w:rsidR="002B63A9" w:rsidRPr="005F3992">
        <w:rPr>
          <w:rFonts w:ascii="Times New Roman" w:hAnsi="Times New Roman" w:cs="Times New Roman"/>
          <w:sz w:val="24"/>
          <w:szCs w:val="24"/>
        </w:rPr>
        <w:t xml:space="preserve">  продажа алкогольной  продукции  и розничная  продажа  алкогольной  продукции  при оказании услуг  общественного питания  на территории </w:t>
      </w:r>
      <w:r w:rsidR="005F7BC1">
        <w:rPr>
          <w:rFonts w:ascii="Times New Roman" w:hAnsi="Times New Roman" w:cs="Times New Roman"/>
          <w:sz w:val="24"/>
          <w:szCs w:val="24"/>
        </w:rPr>
        <w:t>Унечского</w:t>
      </w:r>
      <w:r w:rsidR="002B63A9" w:rsidRPr="005F3992">
        <w:rPr>
          <w:rFonts w:ascii="Times New Roman" w:hAnsi="Times New Roman" w:cs="Times New Roman"/>
          <w:sz w:val="24"/>
          <w:szCs w:val="24"/>
        </w:rPr>
        <w:t xml:space="preserve"> муниципального  район</w:t>
      </w:r>
      <w:proofErr w:type="gramStart"/>
      <w:r w:rsidR="002B63A9" w:rsidRPr="005F3992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2B63A9" w:rsidRPr="005F3992">
        <w:rPr>
          <w:rFonts w:ascii="Times New Roman" w:hAnsi="Times New Roman" w:cs="Times New Roman"/>
          <w:sz w:val="24"/>
          <w:szCs w:val="24"/>
        </w:rPr>
        <w:t>далее – общественные  обсуждения).</w:t>
      </w:r>
    </w:p>
    <w:p w:rsidR="00B458C6" w:rsidRPr="005F3992" w:rsidRDefault="00FD7CE3" w:rsidP="006B6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B458C6" w:rsidRPr="005F3992">
        <w:rPr>
          <w:rFonts w:ascii="Times New Roman" w:hAnsi="Times New Roman" w:cs="Times New Roman"/>
          <w:sz w:val="24"/>
          <w:szCs w:val="24"/>
        </w:rPr>
        <w:t xml:space="preserve">Организатором  общественного обсуждения  является  администрация  </w:t>
      </w:r>
      <w:r w:rsidR="00A90C39">
        <w:rPr>
          <w:rFonts w:ascii="Times New Roman" w:hAnsi="Times New Roman" w:cs="Times New Roman"/>
          <w:sz w:val="24"/>
          <w:szCs w:val="24"/>
        </w:rPr>
        <w:t>Унечского</w:t>
      </w:r>
      <w:r w:rsidR="00B458C6" w:rsidRPr="005F399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E922DC" w:rsidRPr="008E6054" w:rsidRDefault="00B458C6" w:rsidP="006B6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6054">
        <w:rPr>
          <w:rFonts w:ascii="Times New Roman" w:hAnsi="Times New Roman" w:cs="Times New Roman"/>
          <w:sz w:val="24"/>
          <w:szCs w:val="24"/>
        </w:rPr>
        <w:t xml:space="preserve">Ответственным  структурным  подразделением </w:t>
      </w:r>
      <w:r w:rsidR="002B63A9" w:rsidRPr="008E6054">
        <w:rPr>
          <w:rFonts w:ascii="Times New Roman" w:hAnsi="Times New Roman" w:cs="Times New Roman"/>
          <w:sz w:val="24"/>
          <w:szCs w:val="24"/>
        </w:rPr>
        <w:t xml:space="preserve"> </w:t>
      </w:r>
      <w:r w:rsidRPr="008E605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90C39" w:rsidRPr="008E6054">
        <w:rPr>
          <w:rFonts w:ascii="Times New Roman" w:hAnsi="Times New Roman" w:cs="Times New Roman"/>
          <w:sz w:val="24"/>
          <w:szCs w:val="24"/>
        </w:rPr>
        <w:t>Унечского</w:t>
      </w:r>
      <w:r w:rsidRPr="008E6054">
        <w:rPr>
          <w:rFonts w:ascii="Times New Roman" w:hAnsi="Times New Roman" w:cs="Times New Roman"/>
          <w:sz w:val="24"/>
          <w:szCs w:val="24"/>
        </w:rPr>
        <w:t xml:space="preserve">  района  за организацию, подготовку,   проведение  и  установление  результатов общественного обсуждения  является  сектор </w:t>
      </w:r>
      <w:r w:rsidR="00A90C39" w:rsidRPr="008E6054">
        <w:rPr>
          <w:rFonts w:ascii="Times New Roman" w:hAnsi="Times New Roman" w:cs="Times New Roman"/>
          <w:sz w:val="24"/>
          <w:szCs w:val="24"/>
        </w:rPr>
        <w:t>экономического развития</w:t>
      </w:r>
      <w:r w:rsidRPr="008E6054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  <w:r w:rsidR="00A90C39" w:rsidRPr="008E6054">
        <w:rPr>
          <w:rFonts w:ascii="Times New Roman" w:hAnsi="Times New Roman" w:cs="Times New Roman"/>
          <w:sz w:val="24"/>
          <w:szCs w:val="24"/>
        </w:rPr>
        <w:t>Унечского</w:t>
      </w:r>
      <w:r w:rsidRPr="008E6054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 w:rsidRPr="008E605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E6054">
        <w:rPr>
          <w:rFonts w:ascii="Times New Roman" w:hAnsi="Times New Roman" w:cs="Times New Roman"/>
          <w:sz w:val="24"/>
          <w:szCs w:val="24"/>
        </w:rPr>
        <w:t>далее</w:t>
      </w:r>
      <w:r w:rsidR="003F5E1B" w:rsidRPr="008E6054">
        <w:rPr>
          <w:rFonts w:ascii="Times New Roman" w:hAnsi="Times New Roman" w:cs="Times New Roman"/>
          <w:sz w:val="24"/>
          <w:szCs w:val="24"/>
        </w:rPr>
        <w:t xml:space="preserve"> </w:t>
      </w:r>
      <w:r w:rsidRPr="008E6054">
        <w:rPr>
          <w:rFonts w:ascii="Times New Roman" w:hAnsi="Times New Roman" w:cs="Times New Roman"/>
          <w:sz w:val="24"/>
          <w:szCs w:val="24"/>
        </w:rPr>
        <w:t>- сектор).</w:t>
      </w:r>
    </w:p>
    <w:p w:rsidR="00B458C6" w:rsidRPr="005F3992" w:rsidRDefault="00FD7CE3" w:rsidP="006B6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 w:rsidR="00B458C6" w:rsidRPr="005F3992">
        <w:rPr>
          <w:rFonts w:ascii="Times New Roman" w:hAnsi="Times New Roman" w:cs="Times New Roman"/>
          <w:sz w:val="24"/>
          <w:szCs w:val="24"/>
        </w:rPr>
        <w:t xml:space="preserve">Общественные  обсуждения – комплекс  мероприятий, проводимых  с целью выявлений общественных  предпочтений, один  из механизмов общественного контроля и согласования интересов различных групп, выражающих заинтересованность  в решении той  или иной  проблемы, представляющей  общественный интерес. </w:t>
      </w:r>
      <w:r w:rsidR="009A656A" w:rsidRPr="005F3992">
        <w:rPr>
          <w:rFonts w:ascii="Times New Roman" w:hAnsi="Times New Roman" w:cs="Times New Roman"/>
          <w:sz w:val="24"/>
          <w:szCs w:val="24"/>
        </w:rPr>
        <w:t>Общественные обсуждения  предполагают равную  для  всех заинтересованных  сторон  возможность высказать свое  аргументированное  мнение по обсуждаемому  вопросу на  основе изучения документальной  информации, имеющей отношение к обсуждаемому  в</w:t>
      </w:r>
      <w:r w:rsidR="00DE7C8C" w:rsidRPr="005F3992">
        <w:rPr>
          <w:rFonts w:ascii="Times New Roman" w:hAnsi="Times New Roman" w:cs="Times New Roman"/>
          <w:sz w:val="24"/>
          <w:szCs w:val="24"/>
        </w:rPr>
        <w:t>о</w:t>
      </w:r>
      <w:r w:rsidR="009A656A" w:rsidRPr="005F3992">
        <w:rPr>
          <w:rFonts w:ascii="Times New Roman" w:hAnsi="Times New Roman" w:cs="Times New Roman"/>
          <w:sz w:val="24"/>
          <w:szCs w:val="24"/>
        </w:rPr>
        <w:t>просу.</w:t>
      </w:r>
    </w:p>
    <w:p w:rsidR="009A656A" w:rsidRPr="005F3992" w:rsidRDefault="00DE7C8C" w:rsidP="006B6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3992">
        <w:rPr>
          <w:rFonts w:ascii="Times New Roman" w:hAnsi="Times New Roman" w:cs="Times New Roman"/>
          <w:sz w:val="24"/>
          <w:szCs w:val="24"/>
        </w:rPr>
        <w:t>Под общественным  обсуждением понимается используемая  в целях  общественного контроля публичное  обсуждение общественно значимы</w:t>
      </w:r>
      <w:r w:rsidR="00DD3A42" w:rsidRPr="005F3992">
        <w:rPr>
          <w:rFonts w:ascii="Times New Roman" w:hAnsi="Times New Roman" w:cs="Times New Roman"/>
          <w:sz w:val="24"/>
          <w:szCs w:val="24"/>
        </w:rPr>
        <w:t xml:space="preserve">х  вопросов, а также проектов  решений, а  также проектов решений органов  государственной  власти и органов местного самоуправления, государственных  и муниципальных  организаций, осуществляющих  в соответствии с федеральными законами отдельные  публичные полномочия,  с обязательным  участием </w:t>
      </w:r>
      <w:r w:rsidR="00901FE3" w:rsidRPr="005F3992">
        <w:rPr>
          <w:rFonts w:ascii="Times New Roman" w:hAnsi="Times New Roman" w:cs="Times New Roman"/>
          <w:sz w:val="24"/>
          <w:szCs w:val="24"/>
        </w:rPr>
        <w:t xml:space="preserve">в  таком  обсуждении уполномоченных  лиц  указанных  органов   и организаций, представителей граждан </w:t>
      </w:r>
      <w:r w:rsidR="00480660" w:rsidRPr="005F3992">
        <w:rPr>
          <w:rFonts w:ascii="Times New Roman" w:hAnsi="Times New Roman" w:cs="Times New Roman"/>
          <w:sz w:val="24"/>
          <w:szCs w:val="24"/>
        </w:rPr>
        <w:t>и  общественных  объединений, интересы</w:t>
      </w:r>
      <w:proofErr w:type="gramEnd"/>
      <w:r w:rsidR="00480660" w:rsidRPr="005F399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80660" w:rsidRPr="005F3992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="00480660" w:rsidRPr="005F3992">
        <w:rPr>
          <w:rFonts w:ascii="Times New Roman" w:hAnsi="Times New Roman" w:cs="Times New Roman"/>
          <w:sz w:val="24"/>
          <w:szCs w:val="24"/>
        </w:rPr>
        <w:t xml:space="preserve"> затрагиваются соответствующим решением.</w:t>
      </w:r>
    </w:p>
    <w:p w:rsidR="00480660" w:rsidRPr="005F3992" w:rsidRDefault="00480660" w:rsidP="006B6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1.</w:t>
      </w:r>
      <w:r w:rsidR="00FD7CE3">
        <w:rPr>
          <w:rFonts w:ascii="Times New Roman" w:hAnsi="Times New Roman" w:cs="Times New Roman"/>
          <w:sz w:val="24"/>
          <w:szCs w:val="24"/>
        </w:rPr>
        <w:t xml:space="preserve">4 </w:t>
      </w:r>
      <w:r w:rsidR="00263F5A" w:rsidRPr="005F3992">
        <w:rPr>
          <w:rFonts w:ascii="Times New Roman" w:hAnsi="Times New Roman" w:cs="Times New Roman"/>
          <w:sz w:val="24"/>
          <w:szCs w:val="24"/>
        </w:rPr>
        <w:t>Участие в обсуждении является  добровольным  и свободным.</w:t>
      </w:r>
    </w:p>
    <w:p w:rsidR="00263F5A" w:rsidRPr="005F3992" w:rsidRDefault="00263F5A" w:rsidP="006B6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3F5A" w:rsidRPr="005F3992" w:rsidRDefault="00263F5A" w:rsidP="006B67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992">
        <w:rPr>
          <w:rFonts w:ascii="Times New Roman" w:hAnsi="Times New Roman" w:cs="Times New Roman"/>
          <w:b/>
          <w:sz w:val="24"/>
          <w:szCs w:val="24"/>
        </w:rPr>
        <w:t>2. Цели  и задачи организации</w:t>
      </w:r>
      <w:r w:rsidR="000B3C4B" w:rsidRPr="005F3992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обсуждения.</w:t>
      </w:r>
    </w:p>
    <w:p w:rsidR="00C85E6F" w:rsidRPr="005F3992" w:rsidRDefault="00C85E6F" w:rsidP="006B67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55B" w:rsidRPr="005F3992" w:rsidRDefault="000B3C4B" w:rsidP="006B6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2.1 </w:t>
      </w:r>
      <w:r w:rsidR="00537DED" w:rsidRPr="005F3992">
        <w:rPr>
          <w:rFonts w:ascii="Times New Roman" w:hAnsi="Times New Roman" w:cs="Times New Roman"/>
          <w:sz w:val="24"/>
          <w:szCs w:val="24"/>
        </w:rPr>
        <w:t xml:space="preserve">Целью проведения  общественного обсуждения является регулирование на территории </w:t>
      </w:r>
      <w:r w:rsidR="008E6054">
        <w:rPr>
          <w:rFonts w:ascii="Times New Roman" w:hAnsi="Times New Roman" w:cs="Times New Roman"/>
          <w:sz w:val="24"/>
          <w:szCs w:val="24"/>
        </w:rPr>
        <w:t>Унечского</w:t>
      </w:r>
      <w:r w:rsidR="00537DED" w:rsidRPr="005F3992">
        <w:rPr>
          <w:rFonts w:ascii="Times New Roman" w:hAnsi="Times New Roman" w:cs="Times New Roman"/>
          <w:sz w:val="24"/>
          <w:szCs w:val="24"/>
        </w:rPr>
        <w:t xml:space="preserve">  муниципального  района  отношений, связанных  с оборотом этилового спирта</w:t>
      </w:r>
      <w:r w:rsidR="001653DA" w:rsidRPr="005F3992">
        <w:rPr>
          <w:rFonts w:ascii="Times New Roman" w:hAnsi="Times New Roman" w:cs="Times New Roman"/>
          <w:sz w:val="24"/>
          <w:szCs w:val="24"/>
        </w:rPr>
        <w:t>, алкогольной  и спиртосодержащей  продукции, и отношений  связанных  с потреблением  (распитием)  алкогольной  продукции</w:t>
      </w:r>
      <w:r w:rsidR="00537DED" w:rsidRPr="005F3992">
        <w:rPr>
          <w:rFonts w:ascii="Times New Roman" w:hAnsi="Times New Roman" w:cs="Times New Roman"/>
          <w:sz w:val="24"/>
          <w:szCs w:val="24"/>
        </w:rPr>
        <w:t xml:space="preserve">  </w:t>
      </w:r>
      <w:r w:rsidR="001653DA" w:rsidRPr="005F3992">
        <w:rPr>
          <w:rFonts w:ascii="Times New Roman" w:hAnsi="Times New Roman" w:cs="Times New Roman"/>
          <w:sz w:val="24"/>
          <w:szCs w:val="24"/>
        </w:rPr>
        <w:t>в части определения границ  прилегающих</w:t>
      </w:r>
      <w:r w:rsidR="00892FCD" w:rsidRPr="005F3992">
        <w:rPr>
          <w:rFonts w:ascii="Times New Roman" w:hAnsi="Times New Roman" w:cs="Times New Roman"/>
          <w:sz w:val="24"/>
          <w:szCs w:val="24"/>
        </w:rPr>
        <w:t>:</w:t>
      </w:r>
      <w:r w:rsidR="001653DA" w:rsidRPr="005F39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CED" w:rsidRPr="005F3992" w:rsidRDefault="00C85CED" w:rsidP="006B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C85CED" w:rsidRPr="005F3992" w:rsidRDefault="00C85CED" w:rsidP="006B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100834"/>
      <w:bookmarkEnd w:id="1"/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</w:p>
    <w:p w:rsidR="00C85CED" w:rsidRPr="005F3992" w:rsidRDefault="00C85CED" w:rsidP="006B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dst100835"/>
      <w:bookmarkEnd w:id="2"/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Федерации;</w:t>
      </w:r>
    </w:p>
    <w:p w:rsidR="00C85CED" w:rsidRPr="005F3992" w:rsidRDefault="00C85CED" w:rsidP="006B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dst100836"/>
      <w:bookmarkEnd w:id="3"/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спортивным сооружениям, которые являются объектами </w:t>
      </w:r>
      <w:proofErr w:type="gramStart"/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недвижимости</w:t>
      </w:r>
      <w:proofErr w:type="gramEnd"/>
      <w:r w:rsidRPr="005F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права на которые зарегистрированы в установленном порядке;</w:t>
      </w:r>
    </w:p>
    <w:p w:rsidR="009106AA" w:rsidRPr="005F3992" w:rsidRDefault="009106AA" w:rsidP="006B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>к боевым позициям войск, полигонам, узлам связи, в расположении воинских частей, к специальным технологическим комплексам, в зданиям и 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</w:p>
    <w:p w:rsidR="00C85CED" w:rsidRPr="005F3992" w:rsidRDefault="008540AC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  </w:t>
      </w:r>
      <w:r w:rsidR="009106AA" w:rsidRPr="005F3992">
        <w:rPr>
          <w:rFonts w:ascii="Times New Roman" w:hAnsi="Times New Roman" w:cs="Times New Roman"/>
          <w:sz w:val="24"/>
          <w:szCs w:val="24"/>
        </w:rPr>
        <w:t>к</w:t>
      </w:r>
      <w:r w:rsidR="009106AA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вокзалам,  аэропортам;</w:t>
      </w:r>
    </w:p>
    <w:p w:rsidR="009106AA" w:rsidRPr="005F3992" w:rsidRDefault="008540AC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 </w:t>
      </w:r>
      <w:r w:rsidR="00813B19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к </w:t>
      </w:r>
      <w:r w:rsidR="009106AA" w:rsidRPr="005F3992">
        <w:rPr>
          <w:rStyle w:val="blk"/>
          <w:rFonts w:ascii="Times New Roman" w:hAnsi="Times New Roman" w:cs="Times New Roman"/>
          <w:sz w:val="24"/>
          <w:szCs w:val="24"/>
        </w:rPr>
        <w:t>места</w:t>
      </w:r>
      <w:r w:rsidR="00813B19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м </w:t>
      </w:r>
      <w:r w:rsidR="009106AA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нахождения источников повышенной опасности, определяемых органами государственной власти субъектов Российской </w:t>
      </w:r>
      <w:r w:rsidR="009106AA" w:rsidRPr="008E6054">
        <w:rPr>
          <w:rStyle w:val="blk"/>
          <w:rFonts w:ascii="Times New Roman" w:hAnsi="Times New Roman" w:cs="Times New Roman"/>
          <w:sz w:val="24"/>
          <w:szCs w:val="24"/>
        </w:rPr>
        <w:t>Федерации в</w:t>
      </w:r>
      <w:r w:rsidR="008E6054" w:rsidRPr="008E6054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="008E6054" w:rsidRPr="008E6054">
        <w:rPr>
          <w:rFonts w:ascii="Times New Roman" w:hAnsi="Times New Roman" w:cs="Times New Roman"/>
        </w:rPr>
        <w:t>порядке</w:t>
      </w:r>
      <w:r w:rsidR="009106AA" w:rsidRPr="005F3992">
        <w:rPr>
          <w:rStyle w:val="blk"/>
          <w:rFonts w:ascii="Times New Roman" w:hAnsi="Times New Roman" w:cs="Times New Roman"/>
          <w:sz w:val="24"/>
          <w:szCs w:val="24"/>
        </w:rPr>
        <w:t>, установленном Правительством Российской Федерации;</w:t>
      </w:r>
    </w:p>
    <w:p w:rsidR="00813B19" w:rsidRPr="005F3992" w:rsidRDefault="008540AC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к </w:t>
      </w:r>
      <w:r w:rsidR="00813B19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многоквартирны</w:t>
      </w:r>
      <w:r w:rsidRPr="005F3992">
        <w:rPr>
          <w:rStyle w:val="blk"/>
          <w:rFonts w:ascii="Times New Roman" w:hAnsi="Times New Roman" w:cs="Times New Roman"/>
          <w:sz w:val="24"/>
          <w:szCs w:val="24"/>
        </w:rPr>
        <w:t>м</w:t>
      </w:r>
      <w:r w:rsidR="00813B19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дома</w:t>
      </w:r>
      <w:r w:rsidRPr="005F3992">
        <w:rPr>
          <w:rStyle w:val="blk"/>
          <w:rFonts w:ascii="Times New Roman" w:hAnsi="Times New Roman" w:cs="Times New Roman"/>
          <w:sz w:val="24"/>
          <w:szCs w:val="24"/>
        </w:rPr>
        <w:t>м</w:t>
      </w:r>
      <w:r w:rsidR="00813B19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="00CA5FE4" w:rsidRPr="005F3992">
        <w:rPr>
          <w:rStyle w:val="blk"/>
          <w:rFonts w:ascii="Times New Roman" w:hAnsi="Times New Roman" w:cs="Times New Roman"/>
          <w:sz w:val="24"/>
          <w:szCs w:val="24"/>
        </w:rPr>
        <w:t>(</w:t>
      </w:r>
      <w:r w:rsidR="00813B19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в </w:t>
      </w: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случае розничной  продажи  алкогольной  продукции в </w:t>
      </w:r>
      <w:r w:rsidR="00813B19" w:rsidRPr="005F3992">
        <w:rPr>
          <w:rStyle w:val="blk"/>
          <w:rFonts w:ascii="Times New Roman" w:hAnsi="Times New Roman" w:cs="Times New Roman"/>
          <w:sz w:val="24"/>
          <w:szCs w:val="24"/>
        </w:rPr>
        <w:t>объектах общественного питания, имеющих зал обслуживания посетителей общей площадью  менее 20 квадратных метров</w:t>
      </w:r>
      <w:r w:rsidR="00CA5FE4" w:rsidRPr="005F3992">
        <w:rPr>
          <w:rStyle w:val="blk"/>
          <w:rFonts w:ascii="Times New Roman" w:hAnsi="Times New Roman" w:cs="Times New Roman"/>
          <w:sz w:val="24"/>
          <w:szCs w:val="24"/>
        </w:rPr>
        <w:t>)</w:t>
      </w:r>
      <w:r w:rsidR="00813B19" w:rsidRPr="005F3992">
        <w:rPr>
          <w:rStyle w:val="blk"/>
          <w:rFonts w:ascii="Times New Roman" w:hAnsi="Times New Roman" w:cs="Times New Roman"/>
          <w:sz w:val="24"/>
          <w:szCs w:val="24"/>
        </w:rPr>
        <w:t>.</w:t>
      </w:r>
    </w:p>
    <w:p w:rsidR="006B6729" w:rsidRDefault="006B6729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</w:p>
    <w:p w:rsidR="00D75B88" w:rsidRPr="005F3992" w:rsidRDefault="00FD7CE3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Style w:val="blk"/>
          <w:rFonts w:ascii="Times New Roman" w:hAnsi="Times New Roman" w:cs="Times New Roman"/>
          <w:sz w:val="24"/>
          <w:szCs w:val="24"/>
        </w:rPr>
        <w:t xml:space="preserve">2.2 </w:t>
      </w:r>
      <w:r w:rsidR="00D75B88" w:rsidRPr="005F3992">
        <w:rPr>
          <w:rStyle w:val="blk"/>
          <w:rFonts w:ascii="Times New Roman" w:hAnsi="Times New Roman" w:cs="Times New Roman"/>
          <w:sz w:val="24"/>
          <w:szCs w:val="24"/>
        </w:rPr>
        <w:t>Задачами общественного  обсуждения  являются:</w:t>
      </w:r>
    </w:p>
    <w:p w:rsidR="00D75B88" w:rsidRPr="005F3992" w:rsidRDefault="00D75B88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>- доведение до общественности  и  других заинтересованных  лиц  полной  и точной  информации  по вопросам, выносимым на общественное  обсуждение в соответствии с действующим  законодательством;</w:t>
      </w:r>
    </w:p>
    <w:p w:rsidR="00D75B88" w:rsidRPr="005F3992" w:rsidRDefault="00D75B88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- выявление и учет мнения </w:t>
      </w:r>
      <w:r w:rsidR="006A51B1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общественности  и  других  заинтересованных  лиц  к  проекту  нормативного  правового акта органа местного самоуправления </w:t>
      </w:r>
      <w:r w:rsidR="000F1C8D">
        <w:rPr>
          <w:rStyle w:val="blk"/>
          <w:rFonts w:ascii="Times New Roman" w:hAnsi="Times New Roman" w:cs="Times New Roman"/>
          <w:sz w:val="24"/>
          <w:szCs w:val="24"/>
        </w:rPr>
        <w:t>Унечского</w:t>
      </w:r>
      <w:r w:rsidR="006A51B1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0670F9" w:rsidRPr="005F3992" w:rsidRDefault="000670F9" w:rsidP="006B6729">
      <w:pPr>
        <w:spacing w:after="0" w:line="240" w:lineRule="auto"/>
        <w:ind w:firstLine="709"/>
        <w:jc w:val="center"/>
        <w:rPr>
          <w:rStyle w:val="blk"/>
          <w:rFonts w:ascii="Times New Roman" w:hAnsi="Times New Roman" w:cs="Times New Roman"/>
          <w:sz w:val="24"/>
          <w:szCs w:val="24"/>
        </w:rPr>
      </w:pPr>
    </w:p>
    <w:p w:rsidR="000670F9" w:rsidRPr="005F3992" w:rsidRDefault="000670F9" w:rsidP="006B6729">
      <w:pPr>
        <w:spacing w:after="0" w:line="240" w:lineRule="auto"/>
        <w:ind w:firstLine="709"/>
        <w:jc w:val="center"/>
        <w:rPr>
          <w:rStyle w:val="blk"/>
          <w:rFonts w:ascii="Times New Roman" w:hAnsi="Times New Roman" w:cs="Times New Roman"/>
          <w:b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b/>
          <w:sz w:val="24"/>
          <w:szCs w:val="24"/>
        </w:rPr>
        <w:t>3. Формы  общественного обсуждения.</w:t>
      </w:r>
    </w:p>
    <w:p w:rsidR="000670F9" w:rsidRPr="00301E80" w:rsidRDefault="000670F9" w:rsidP="006B6729">
      <w:pPr>
        <w:spacing w:after="0" w:line="240" w:lineRule="auto"/>
        <w:ind w:firstLine="709"/>
        <w:jc w:val="center"/>
        <w:rPr>
          <w:rStyle w:val="blk"/>
          <w:rFonts w:ascii="Times New Roman" w:hAnsi="Times New Roman" w:cs="Times New Roman"/>
          <w:b/>
          <w:sz w:val="16"/>
          <w:szCs w:val="16"/>
        </w:rPr>
      </w:pPr>
    </w:p>
    <w:p w:rsidR="000670F9" w:rsidRPr="0046077C" w:rsidRDefault="00FD7CE3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blk"/>
          <w:rFonts w:ascii="Times New Roman" w:hAnsi="Times New Roman" w:cs="Times New Roman"/>
          <w:sz w:val="24"/>
          <w:szCs w:val="24"/>
        </w:rPr>
        <w:t xml:space="preserve">3.1 </w:t>
      </w:r>
      <w:r w:rsidR="000670F9" w:rsidRPr="0046077C">
        <w:rPr>
          <w:rStyle w:val="blk"/>
          <w:rFonts w:ascii="Times New Roman" w:hAnsi="Times New Roman" w:cs="Times New Roman"/>
          <w:sz w:val="24"/>
          <w:szCs w:val="24"/>
        </w:rPr>
        <w:t>Общественное обсуждение  проводится через информационно-телекоммуникационную сеть</w:t>
      </w:r>
      <w:r w:rsidR="00BC42F7" w:rsidRPr="0046077C">
        <w:rPr>
          <w:rStyle w:val="blk"/>
          <w:rFonts w:ascii="Times New Roman" w:hAnsi="Times New Roman" w:cs="Times New Roman"/>
          <w:sz w:val="24"/>
          <w:szCs w:val="24"/>
        </w:rPr>
        <w:t xml:space="preserve"> Интернет</w:t>
      </w:r>
      <w:r w:rsidR="000670F9" w:rsidRPr="0046077C">
        <w:rPr>
          <w:rStyle w:val="blk"/>
          <w:rFonts w:ascii="Times New Roman" w:hAnsi="Times New Roman" w:cs="Times New Roman"/>
          <w:sz w:val="24"/>
          <w:szCs w:val="24"/>
        </w:rPr>
        <w:t xml:space="preserve"> путем размещения  проекта постановле</w:t>
      </w:r>
      <w:r w:rsidR="00CC4C0F" w:rsidRPr="0046077C">
        <w:rPr>
          <w:rStyle w:val="blk"/>
          <w:rFonts w:ascii="Times New Roman" w:hAnsi="Times New Roman" w:cs="Times New Roman"/>
          <w:sz w:val="24"/>
          <w:szCs w:val="24"/>
        </w:rPr>
        <w:t xml:space="preserve">ния  администрации </w:t>
      </w:r>
      <w:r w:rsidR="00BC42F7" w:rsidRPr="0046077C">
        <w:rPr>
          <w:rStyle w:val="blk"/>
          <w:rFonts w:ascii="Times New Roman" w:hAnsi="Times New Roman" w:cs="Times New Roman"/>
          <w:sz w:val="24"/>
          <w:szCs w:val="24"/>
        </w:rPr>
        <w:t>Унечского</w:t>
      </w:r>
      <w:r w:rsidR="00CC4C0F" w:rsidRPr="0046077C">
        <w:rPr>
          <w:rStyle w:val="blk"/>
          <w:rFonts w:ascii="Times New Roman" w:hAnsi="Times New Roman" w:cs="Times New Roman"/>
          <w:sz w:val="24"/>
          <w:szCs w:val="24"/>
        </w:rPr>
        <w:t xml:space="preserve">  района </w:t>
      </w:r>
      <w:r w:rsidR="008E6054" w:rsidRPr="0046077C">
        <w:rPr>
          <w:rStyle w:val="blk"/>
          <w:rFonts w:ascii="Times New Roman" w:hAnsi="Times New Roman" w:cs="Times New Roman"/>
          <w:sz w:val="24"/>
          <w:szCs w:val="24"/>
        </w:rPr>
        <w:t>«Об  определении</w:t>
      </w:r>
      <w:r w:rsidR="001200CC" w:rsidRPr="0046077C">
        <w:rPr>
          <w:rStyle w:val="blk"/>
          <w:rFonts w:ascii="Times New Roman" w:hAnsi="Times New Roman" w:cs="Times New Roman"/>
          <w:sz w:val="24"/>
          <w:szCs w:val="24"/>
        </w:rPr>
        <w:t xml:space="preserve">  границ прилегающих  территорий, на  которых  не допускается  розничная  продажа  алкогольной  продукции  и  розничная продажа алкогольной  продукции  при оказании услуг  общественного питания</w:t>
      </w:r>
      <w:r w:rsidR="008E6054" w:rsidRPr="0046077C">
        <w:rPr>
          <w:rStyle w:val="blk"/>
          <w:rFonts w:ascii="Times New Roman" w:hAnsi="Times New Roman" w:cs="Times New Roman"/>
          <w:sz w:val="24"/>
          <w:szCs w:val="24"/>
        </w:rPr>
        <w:t>»</w:t>
      </w:r>
      <w:r w:rsidR="00272589" w:rsidRPr="0046077C">
        <w:rPr>
          <w:rStyle w:val="blk"/>
          <w:rFonts w:ascii="Times New Roman" w:hAnsi="Times New Roman" w:cs="Times New Roman"/>
          <w:sz w:val="24"/>
          <w:szCs w:val="24"/>
        </w:rPr>
        <w:t xml:space="preserve">  на территории  </w:t>
      </w:r>
      <w:r w:rsidR="00BC42F7" w:rsidRPr="0046077C">
        <w:rPr>
          <w:rStyle w:val="blk"/>
          <w:rFonts w:ascii="Times New Roman" w:hAnsi="Times New Roman" w:cs="Times New Roman"/>
          <w:sz w:val="24"/>
          <w:szCs w:val="24"/>
        </w:rPr>
        <w:t>Унечского</w:t>
      </w:r>
      <w:r w:rsidR="00272589" w:rsidRPr="0046077C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муниципального  района (далее-Проект) на официальном  сайте </w:t>
      </w:r>
      <w:r w:rsidR="00BC42F7" w:rsidRPr="0046077C">
        <w:rPr>
          <w:rStyle w:val="blk"/>
          <w:rFonts w:ascii="Times New Roman" w:hAnsi="Times New Roman" w:cs="Times New Roman"/>
          <w:sz w:val="24"/>
          <w:szCs w:val="24"/>
        </w:rPr>
        <w:t>администрации Унечского</w:t>
      </w:r>
      <w:r w:rsidR="00272589" w:rsidRPr="0046077C">
        <w:rPr>
          <w:rStyle w:val="blk"/>
          <w:rFonts w:ascii="Times New Roman" w:hAnsi="Times New Roman" w:cs="Times New Roman"/>
          <w:sz w:val="24"/>
          <w:szCs w:val="24"/>
        </w:rPr>
        <w:t xml:space="preserve"> района </w:t>
      </w:r>
      <w:r w:rsidR="00E177C8" w:rsidRPr="00E177C8">
        <w:rPr>
          <w:rFonts w:ascii="Times New Roman" w:hAnsi="Times New Roman" w:cs="Times New Roman"/>
          <w:sz w:val="24"/>
          <w:szCs w:val="24"/>
          <w:u w:val="single"/>
        </w:rPr>
        <w:t>http://</w:t>
      </w:r>
      <w:proofErr w:type="spellStart"/>
      <w:r w:rsidR="00E177C8" w:rsidRPr="00E177C8">
        <w:rPr>
          <w:rFonts w:ascii="Times New Roman" w:hAnsi="Times New Roman" w:cs="Times New Roman"/>
          <w:sz w:val="24"/>
          <w:szCs w:val="24"/>
          <w:u w:val="single"/>
          <w:lang w:val="en-US"/>
        </w:rPr>
        <w:t>unradm</w:t>
      </w:r>
      <w:proofErr w:type="spellEnd"/>
      <w:r w:rsidR="00E177C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E177C8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proofErr w:type="gramEnd"/>
    </w:p>
    <w:p w:rsidR="00C85E6F" w:rsidRPr="005F3992" w:rsidRDefault="00C85E6F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</w:p>
    <w:p w:rsidR="005E3187" w:rsidRPr="005F3992" w:rsidRDefault="005E3187" w:rsidP="006B6729">
      <w:pPr>
        <w:spacing w:after="0" w:line="240" w:lineRule="auto"/>
        <w:ind w:firstLine="709"/>
        <w:jc w:val="center"/>
        <w:rPr>
          <w:rStyle w:val="blk"/>
          <w:rFonts w:ascii="Times New Roman" w:hAnsi="Times New Roman" w:cs="Times New Roman"/>
          <w:b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b/>
          <w:sz w:val="24"/>
          <w:szCs w:val="24"/>
        </w:rPr>
        <w:t>4. Порядок  проведения общественного обсуждения</w:t>
      </w:r>
    </w:p>
    <w:p w:rsidR="005E3187" w:rsidRPr="005F3992" w:rsidRDefault="005E3187" w:rsidP="006B6729">
      <w:pPr>
        <w:spacing w:after="0" w:line="240" w:lineRule="auto"/>
        <w:ind w:firstLine="709"/>
        <w:jc w:val="center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A42CDF" w:rsidRPr="005F3992" w:rsidRDefault="005E3187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>4.1</w:t>
      </w:r>
      <w:r w:rsidR="00A42CDF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Участниками общественного обсуждения являются  граждане, достигшие возраста 18 лет, проживающие  на территории </w:t>
      </w:r>
      <w:r w:rsidR="00BC42F7">
        <w:rPr>
          <w:rStyle w:val="blk"/>
          <w:rFonts w:ascii="Times New Roman" w:hAnsi="Times New Roman" w:cs="Times New Roman"/>
          <w:sz w:val="24"/>
          <w:szCs w:val="24"/>
        </w:rPr>
        <w:t>Унечского</w:t>
      </w:r>
      <w:r w:rsidR="00A42CDF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муниципального  района, общественные  объединения  и  иные юридические лица.</w:t>
      </w:r>
    </w:p>
    <w:p w:rsidR="00510C1A" w:rsidRPr="005F3992" w:rsidRDefault="00F80C35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>4.2  Общественное  обсуждение  проводится  публично  и открыто.</w:t>
      </w:r>
    </w:p>
    <w:p w:rsidR="00510C1A" w:rsidRPr="005F3992" w:rsidRDefault="00510C1A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>4.3</w:t>
      </w:r>
      <w:r w:rsidR="00F80C35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Style w:val="blk"/>
          <w:rFonts w:ascii="Times New Roman" w:hAnsi="Times New Roman" w:cs="Times New Roman"/>
          <w:sz w:val="24"/>
          <w:szCs w:val="24"/>
        </w:rPr>
        <w:t>Участники общественного  обсуждения  вправе  свободно выражать  свое  мнение и вносить предложения  по вопросам, вынесенным на публичное  обсуждение.</w:t>
      </w:r>
    </w:p>
    <w:p w:rsidR="0022739E" w:rsidRPr="005F3992" w:rsidRDefault="00510C1A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4.4 Сектор </w:t>
      </w:r>
      <w:r w:rsidR="00BC42F7">
        <w:rPr>
          <w:rStyle w:val="blk"/>
          <w:rFonts w:ascii="Times New Roman" w:hAnsi="Times New Roman" w:cs="Times New Roman"/>
          <w:sz w:val="24"/>
          <w:szCs w:val="24"/>
        </w:rPr>
        <w:t>экономического развития</w:t>
      </w:r>
      <w:r w:rsidR="00F10F6E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обеспечивает </w:t>
      </w:r>
      <w:r w:rsidR="00660F7A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размещение Проекта и уведомление о проведении  общественн</w:t>
      </w:r>
      <w:r w:rsidR="0022739E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ого </w:t>
      </w:r>
      <w:r w:rsidR="00660F7A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обсуждени</w:t>
      </w:r>
      <w:r w:rsidR="0022739E" w:rsidRPr="005F3992">
        <w:rPr>
          <w:rStyle w:val="blk"/>
          <w:rFonts w:ascii="Times New Roman" w:hAnsi="Times New Roman" w:cs="Times New Roman"/>
          <w:sz w:val="24"/>
          <w:szCs w:val="24"/>
        </w:rPr>
        <w:t>я, оформленного  по  форме приложения №1  к настоящему  Порядку, в  информационных  источниках, указанных в пункт 3.1 раздела 3 настоящего  Порядка.</w:t>
      </w:r>
    </w:p>
    <w:p w:rsidR="00D87027" w:rsidRPr="005F3992" w:rsidRDefault="0022739E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4.5  Замечания  по проекту  должны  содержать реквизиты  заявителя </w:t>
      </w:r>
      <w:proofErr w:type="gramStart"/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F3992">
        <w:rPr>
          <w:rStyle w:val="blk"/>
          <w:rFonts w:ascii="Times New Roman" w:hAnsi="Times New Roman" w:cs="Times New Roman"/>
          <w:sz w:val="24"/>
          <w:szCs w:val="24"/>
        </w:rPr>
        <w:t>фамилия, имя, отчество, наименование  юридического лица, почтовый  адрес,  контактный  телефон) суть предложения или замечания, дату.</w:t>
      </w:r>
    </w:p>
    <w:p w:rsidR="00F10F6E" w:rsidRPr="005F3992" w:rsidRDefault="00671B38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>4.6</w:t>
      </w:r>
      <w:r w:rsidR="00FD7CE3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="00F10F6E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Сектор </w:t>
      </w:r>
      <w:r w:rsidR="00BC42F7">
        <w:rPr>
          <w:rStyle w:val="blk"/>
          <w:rFonts w:ascii="Times New Roman" w:hAnsi="Times New Roman" w:cs="Times New Roman"/>
          <w:sz w:val="24"/>
          <w:szCs w:val="24"/>
        </w:rPr>
        <w:t>экономического развития</w:t>
      </w:r>
      <w:r w:rsidR="00F10F6E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 обеспечивает всем  участникам  </w:t>
      </w:r>
      <w:r w:rsidR="00F02388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     </w:t>
      </w:r>
      <w:r w:rsidR="00F10F6E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общественного обсуждения свободный  доступ к  имеющимся  в его  распоряжении  материалам, касающимся  </w:t>
      </w:r>
      <w:r w:rsidR="00F02388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вопроса определения границ  прилегающих  территорий, на которых  не допускается  розничная  продажа алкогольной  продукции и розничная  продажа  алкогольной  продукции при оказании услуг  общественного питания на территории </w:t>
      </w:r>
      <w:r w:rsidR="000F1C8D">
        <w:rPr>
          <w:rStyle w:val="blk"/>
          <w:rFonts w:ascii="Times New Roman" w:hAnsi="Times New Roman" w:cs="Times New Roman"/>
          <w:sz w:val="24"/>
          <w:szCs w:val="24"/>
        </w:rPr>
        <w:t>Унечского</w:t>
      </w:r>
      <w:r w:rsidR="00F02388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района.</w:t>
      </w:r>
    </w:p>
    <w:p w:rsidR="00127916" w:rsidRPr="005F3992" w:rsidRDefault="00127916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4.7  Продолжительность  общественного обсуждения  составляет </w:t>
      </w:r>
      <w:r w:rsidR="00C13961">
        <w:rPr>
          <w:rStyle w:val="blk"/>
          <w:rFonts w:ascii="Times New Roman" w:hAnsi="Times New Roman" w:cs="Times New Roman"/>
          <w:sz w:val="24"/>
          <w:szCs w:val="24"/>
        </w:rPr>
        <w:t>10</w:t>
      </w: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 рабочих  дней  со  дня  размещения  в информационных  источниках, указанных  в пункте 3.1  раздела 3 настоящего Порядка.</w:t>
      </w:r>
    </w:p>
    <w:p w:rsidR="00224A26" w:rsidRPr="005F3992" w:rsidRDefault="00127916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4.8  </w:t>
      </w:r>
      <w:r w:rsidR="00224A26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Предложения  и замечания по вопросу  определения границ  прилегающих  территорий, </w:t>
      </w: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="00224A26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на которых  не допускается  розничная  продажа алкогольной  продукции и розничная  продажа  алкогольной  продукции при оказании услуг  общественного питания на территории </w:t>
      </w:r>
      <w:r w:rsidR="00BC42F7">
        <w:rPr>
          <w:rStyle w:val="blk"/>
          <w:rFonts w:ascii="Times New Roman" w:hAnsi="Times New Roman" w:cs="Times New Roman"/>
          <w:sz w:val="24"/>
          <w:szCs w:val="24"/>
        </w:rPr>
        <w:t>Унечского</w:t>
      </w:r>
      <w:r w:rsidR="00224A26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района, поступившие после  окончания  проведения  общественного обсуждения, не учитываются.</w:t>
      </w:r>
    </w:p>
    <w:p w:rsidR="00224A26" w:rsidRPr="005F3992" w:rsidRDefault="00224A26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</w:p>
    <w:p w:rsidR="00224A26" w:rsidRPr="005F3992" w:rsidRDefault="00224A26" w:rsidP="006B6729">
      <w:pPr>
        <w:spacing w:after="0" w:line="240" w:lineRule="auto"/>
        <w:ind w:firstLine="709"/>
        <w:jc w:val="center"/>
        <w:rPr>
          <w:rStyle w:val="blk"/>
          <w:rFonts w:ascii="Times New Roman" w:hAnsi="Times New Roman" w:cs="Times New Roman"/>
          <w:b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b/>
          <w:sz w:val="24"/>
          <w:szCs w:val="24"/>
        </w:rPr>
        <w:t>5. Определение   результатов общественного обсуждения</w:t>
      </w:r>
    </w:p>
    <w:p w:rsidR="00224A26" w:rsidRPr="005F3992" w:rsidRDefault="00224A26" w:rsidP="006B6729">
      <w:pPr>
        <w:spacing w:after="0" w:line="240" w:lineRule="auto"/>
        <w:ind w:firstLine="709"/>
        <w:jc w:val="center"/>
        <w:rPr>
          <w:rStyle w:val="blk"/>
          <w:rFonts w:ascii="Times New Roman" w:hAnsi="Times New Roman" w:cs="Times New Roman"/>
          <w:b/>
          <w:sz w:val="24"/>
          <w:szCs w:val="24"/>
        </w:rPr>
      </w:pPr>
    </w:p>
    <w:p w:rsidR="00224A26" w:rsidRPr="005F3992" w:rsidRDefault="00FD7CE3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Style w:val="blk"/>
          <w:rFonts w:ascii="Times New Roman" w:hAnsi="Times New Roman" w:cs="Times New Roman"/>
          <w:sz w:val="24"/>
          <w:szCs w:val="24"/>
        </w:rPr>
        <w:t>5.1</w:t>
      </w:r>
      <w:proofErr w:type="gramStart"/>
      <w:r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="007C3C23" w:rsidRPr="005F3992">
        <w:rPr>
          <w:rStyle w:val="blk"/>
          <w:rFonts w:ascii="Times New Roman" w:hAnsi="Times New Roman" w:cs="Times New Roman"/>
          <w:sz w:val="24"/>
          <w:szCs w:val="24"/>
        </w:rPr>
        <w:t>П</w:t>
      </w:r>
      <w:proofErr w:type="gramEnd"/>
      <w:r w:rsidR="007C3C23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о  итогам  проведения  общественного  обсуждения  сектор </w:t>
      </w:r>
      <w:r w:rsidR="00BC42F7">
        <w:rPr>
          <w:rStyle w:val="blk"/>
          <w:rFonts w:ascii="Times New Roman" w:hAnsi="Times New Roman" w:cs="Times New Roman"/>
          <w:sz w:val="24"/>
          <w:szCs w:val="24"/>
        </w:rPr>
        <w:t xml:space="preserve">экономического развития </w:t>
      </w:r>
      <w:r w:rsidR="007C3C23" w:rsidRPr="005F3992">
        <w:rPr>
          <w:rStyle w:val="blk"/>
          <w:rFonts w:ascii="Times New Roman" w:hAnsi="Times New Roman" w:cs="Times New Roman"/>
          <w:sz w:val="24"/>
          <w:szCs w:val="24"/>
        </w:rPr>
        <w:t>анализирует замечания  и предложения, поступившие в  ходе  общественного обсуждения  Проекта, принимает решение о целесообразности, обоснованности и возможности учета  поступивших замечаний  и  предложений, осуществляет  подготовку  итогового документа</w:t>
      </w:r>
      <w:r w:rsidR="002109DE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(протокола) по результатам общественного обсуждения </w:t>
      </w:r>
      <w:r w:rsidR="007C3C23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 </w:t>
      </w:r>
      <w:r w:rsidR="00203FA3" w:rsidRPr="005F3992">
        <w:rPr>
          <w:rStyle w:val="blk"/>
          <w:rFonts w:ascii="Times New Roman" w:hAnsi="Times New Roman" w:cs="Times New Roman"/>
          <w:sz w:val="24"/>
          <w:szCs w:val="24"/>
        </w:rPr>
        <w:t>Проекта по форме  согласно приложению №2  к  настоящему Порядку.</w:t>
      </w:r>
    </w:p>
    <w:p w:rsidR="00203FA3" w:rsidRPr="005F3992" w:rsidRDefault="00203FA3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5.2  Итоговый  документ (протокол)  размещается сектором  </w:t>
      </w:r>
      <w:r w:rsidR="00BC42F7">
        <w:rPr>
          <w:rStyle w:val="blk"/>
          <w:rFonts w:ascii="Times New Roman" w:hAnsi="Times New Roman" w:cs="Times New Roman"/>
          <w:sz w:val="24"/>
          <w:szCs w:val="24"/>
        </w:rPr>
        <w:t xml:space="preserve">экономического развития </w:t>
      </w: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в  информационных  источниках, указанных в пункте 3.1  раздела 3 настоящего Порядка, не позднее чем через  три  рабочих дня после  окончания  срока  проведения общественного  обсуждения.</w:t>
      </w:r>
    </w:p>
    <w:p w:rsidR="005B5F4A" w:rsidRPr="005F3992" w:rsidRDefault="00203FA3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5.3  Принятые  предложения  и замечания, поступившие  по окончании общественного обсуждения, учитываются  при доработке   Проекта, и  включаются в  пояснительную записку  к проекту нормативного </w:t>
      </w:r>
      <w:r w:rsidR="00BA034F" w:rsidRPr="005F3992">
        <w:rPr>
          <w:rStyle w:val="blk"/>
          <w:rFonts w:ascii="Times New Roman" w:hAnsi="Times New Roman" w:cs="Times New Roman"/>
          <w:sz w:val="24"/>
          <w:szCs w:val="24"/>
        </w:rPr>
        <w:t>правового акта.</w:t>
      </w:r>
    </w:p>
    <w:p w:rsidR="00BA034F" w:rsidRPr="005F3992" w:rsidRDefault="00FD7CE3" w:rsidP="006B672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Style w:val="blk"/>
          <w:rFonts w:ascii="Times New Roman" w:hAnsi="Times New Roman" w:cs="Times New Roman"/>
          <w:sz w:val="24"/>
          <w:szCs w:val="24"/>
        </w:rPr>
        <w:t xml:space="preserve">5.4  </w:t>
      </w:r>
      <w:r w:rsidR="00BA034F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Пакет документов </w:t>
      </w:r>
      <w:r w:rsidR="0058082D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по проведению  общественного обсуждения хранится в секторе  </w:t>
      </w:r>
      <w:r w:rsidR="00BC42F7">
        <w:rPr>
          <w:rStyle w:val="blk"/>
          <w:rFonts w:ascii="Times New Roman" w:hAnsi="Times New Roman" w:cs="Times New Roman"/>
          <w:sz w:val="24"/>
          <w:szCs w:val="24"/>
        </w:rPr>
        <w:t xml:space="preserve">экономического развития </w:t>
      </w:r>
      <w:r w:rsidR="0058082D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C42F7">
        <w:rPr>
          <w:rStyle w:val="blk"/>
          <w:rFonts w:ascii="Times New Roman" w:hAnsi="Times New Roman" w:cs="Times New Roman"/>
          <w:sz w:val="24"/>
          <w:szCs w:val="24"/>
        </w:rPr>
        <w:t>Унечского</w:t>
      </w:r>
      <w:r w:rsidR="0058082D" w:rsidRPr="005F3992">
        <w:rPr>
          <w:rStyle w:val="blk"/>
          <w:rFonts w:ascii="Times New Roman" w:hAnsi="Times New Roman" w:cs="Times New Roman"/>
          <w:sz w:val="24"/>
          <w:szCs w:val="24"/>
        </w:rPr>
        <w:t xml:space="preserve"> района. </w:t>
      </w:r>
    </w:p>
    <w:p w:rsidR="00F90A48" w:rsidRPr="005F3992" w:rsidRDefault="00F90A48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6C2D" w:rsidRDefault="00966C2D" w:rsidP="006B672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177C8" w:rsidRDefault="00E177C8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177C8" w:rsidRDefault="00E177C8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B6729" w:rsidRDefault="006B6729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B6729" w:rsidRDefault="006B6729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B6729" w:rsidRDefault="006B6729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B6729" w:rsidRDefault="006B6729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B6729" w:rsidRDefault="006B6729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B6729" w:rsidRDefault="006B6729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B6729" w:rsidRDefault="006B6729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C087D" w:rsidRDefault="00A93DD8" w:rsidP="006B67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C087D" w:rsidRDefault="008C087D" w:rsidP="00E5221F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8C087D" w:rsidRDefault="008C087D" w:rsidP="00E5221F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8C087D" w:rsidRDefault="008C087D" w:rsidP="00E5221F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E5221F" w:rsidRPr="005F3992" w:rsidRDefault="00E5221F" w:rsidP="006B6729">
      <w:pPr>
        <w:spacing w:after="0" w:line="24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к Порядку проведения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>общественных обсуждений проектов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>муниципальных правовых актов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141A2">
        <w:rPr>
          <w:rFonts w:ascii="Times New Roman" w:hAnsi="Times New Roman" w:cs="Times New Roman"/>
          <w:sz w:val="24"/>
          <w:szCs w:val="24"/>
        </w:rPr>
        <w:t>Унечского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>района об установлении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 xml:space="preserve">границ  прилегающих </w:t>
      </w:r>
      <w:proofErr w:type="gramStart"/>
      <w:r w:rsidRPr="005F3992">
        <w:rPr>
          <w:rFonts w:ascii="Times New Roman" w:hAnsi="Times New Roman" w:cs="Times New Roman"/>
          <w:sz w:val="24"/>
          <w:szCs w:val="24"/>
        </w:rPr>
        <w:t>территорий</w:t>
      </w:r>
      <w:proofErr w:type="gramEnd"/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>на которых не допускается розничная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>продажа алкогольной продукции и розничная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>продажа алкогольной продукции при оказании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>услуг общественного питания</w:t>
      </w:r>
      <w:r w:rsidR="006B6729"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9141A2">
        <w:rPr>
          <w:rFonts w:ascii="Times New Roman" w:hAnsi="Times New Roman" w:cs="Times New Roman"/>
          <w:sz w:val="24"/>
          <w:szCs w:val="24"/>
        </w:rPr>
        <w:t>Унечского муниципального</w:t>
      </w:r>
      <w:r w:rsidRPr="005F399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5221F" w:rsidRPr="005F3992" w:rsidRDefault="00E5221F" w:rsidP="00E522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E522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E5221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E5221F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УВЕДОМЛЕНИЕ</w:t>
      </w:r>
    </w:p>
    <w:p w:rsidR="00E5221F" w:rsidRPr="005F3992" w:rsidRDefault="00E5221F" w:rsidP="00E5221F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о проведении общественного обсуждения</w:t>
      </w:r>
    </w:p>
    <w:p w:rsidR="00E5221F" w:rsidRPr="005F3992" w:rsidRDefault="00E5221F" w:rsidP="00E5221F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5221F" w:rsidRPr="005F3992" w:rsidRDefault="00E5221F" w:rsidP="00E5221F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наименование проекта</w:t>
      </w:r>
    </w:p>
    <w:p w:rsidR="00E5221F" w:rsidRPr="005F3992" w:rsidRDefault="00E5221F" w:rsidP="00E5221F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Сектор </w:t>
      </w:r>
      <w:r w:rsidR="009141A2">
        <w:rPr>
          <w:rFonts w:ascii="Times New Roman" w:hAnsi="Times New Roman" w:cs="Times New Roman"/>
          <w:sz w:val="24"/>
          <w:szCs w:val="24"/>
        </w:rPr>
        <w:t>экономического развития</w:t>
      </w:r>
      <w:r w:rsidRPr="005F399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9141A2">
        <w:rPr>
          <w:rFonts w:ascii="Times New Roman" w:hAnsi="Times New Roman" w:cs="Times New Roman"/>
          <w:sz w:val="24"/>
          <w:szCs w:val="24"/>
        </w:rPr>
        <w:t>Унечского</w:t>
      </w:r>
      <w:r w:rsidRPr="005F3992">
        <w:rPr>
          <w:rFonts w:ascii="Times New Roman" w:hAnsi="Times New Roman" w:cs="Times New Roman"/>
          <w:sz w:val="24"/>
          <w:szCs w:val="24"/>
        </w:rPr>
        <w:t xml:space="preserve"> муниципального  района  извещает  о начале  проведения  общественного  обсуждения и сбора  замечаний  и предложений  заинтересованных лиц в отношении  Проекта:__________________________________________________________________</w:t>
      </w:r>
      <w:r w:rsidR="00FF0F1E">
        <w:rPr>
          <w:rFonts w:ascii="Times New Roman" w:hAnsi="Times New Roman" w:cs="Times New Roman"/>
          <w:sz w:val="24"/>
          <w:szCs w:val="24"/>
        </w:rPr>
        <w:t>___________</w:t>
      </w:r>
    </w:p>
    <w:p w:rsidR="006B6729" w:rsidRDefault="006B6729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Срок начала  и окончания  проведения  общественного обсуждения: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FF0F1E">
        <w:rPr>
          <w:rFonts w:ascii="Times New Roman" w:hAnsi="Times New Roman" w:cs="Times New Roman"/>
          <w:sz w:val="24"/>
          <w:szCs w:val="24"/>
        </w:rPr>
        <w:t>_____________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Способ  проведения общественного обсуждения: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FF0F1E">
        <w:rPr>
          <w:rFonts w:ascii="Times New Roman" w:hAnsi="Times New Roman" w:cs="Times New Roman"/>
          <w:sz w:val="24"/>
          <w:szCs w:val="24"/>
        </w:rPr>
        <w:t>_____________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Замечания  и предложения принимаются  по адресу: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6B6729">
        <w:rPr>
          <w:rFonts w:ascii="Times New Roman" w:hAnsi="Times New Roman" w:cs="Times New Roman"/>
          <w:sz w:val="24"/>
          <w:szCs w:val="24"/>
        </w:rPr>
        <w:t>___________</w:t>
      </w:r>
      <w:r w:rsidRPr="005F3992">
        <w:rPr>
          <w:rFonts w:ascii="Times New Roman" w:hAnsi="Times New Roman" w:cs="Times New Roman"/>
          <w:sz w:val="24"/>
          <w:szCs w:val="24"/>
        </w:rPr>
        <w:t>___________</w:t>
      </w:r>
      <w:r w:rsidR="00FF0F1E">
        <w:rPr>
          <w:rFonts w:ascii="Times New Roman" w:hAnsi="Times New Roman" w:cs="Times New Roman"/>
          <w:sz w:val="24"/>
          <w:szCs w:val="24"/>
        </w:rPr>
        <w:t>__</w:t>
      </w:r>
    </w:p>
    <w:p w:rsidR="006B6729" w:rsidRDefault="006B6729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в т. ч  адрес  электронной  почты: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B6729">
        <w:rPr>
          <w:rFonts w:ascii="Times New Roman" w:hAnsi="Times New Roman" w:cs="Times New Roman"/>
          <w:sz w:val="24"/>
          <w:szCs w:val="24"/>
        </w:rPr>
        <w:t>___________</w:t>
      </w:r>
      <w:r w:rsidRPr="005F3992">
        <w:rPr>
          <w:rFonts w:ascii="Times New Roman" w:hAnsi="Times New Roman" w:cs="Times New Roman"/>
          <w:sz w:val="24"/>
          <w:szCs w:val="24"/>
        </w:rPr>
        <w:t>___________________</w:t>
      </w:r>
      <w:r w:rsidR="00FF0F1E">
        <w:rPr>
          <w:rFonts w:ascii="Times New Roman" w:hAnsi="Times New Roman" w:cs="Times New Roman"/>
          <w:sz w:val="24"/>
          <w:szCs w:val="24"/>
        </w:rPr>
        <w:t>__</w:t>
      </w:r>
    </w:p>
    <w:p w:rsidR="006B6729" w:rsidRDefault="006B6729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Контактный  телефон: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FF0F1E">
        <w:rPr>
          <w:rFonts w:ascii="Times New Roman" w:hAnsi="Times New Roman" w:cs="Times New Roman"/>
          <w:sz w:val="24"/>
          <w:szCs w:val="24"/>
        </w:rPr>
        <w:t>_____________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Сроки приема  замечаний   и предложений: </w:t>
      </w:r>
      <w:proofErr w:type="gramStart"/>
      <w:r w:rsidRPr="005F399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F3992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FF0F1E">
        <w:rPr>
          <w:rFonts w:ascii="Times New Roman" w:hAnsi="Times New Roman" w:cs="Times New Roman"/>
          <w:sz w:val="24"/>
          <w:szCs w:val="24"/>
        </w:rPr>
        <w:t>______</w:t>
      </w:r>
      <w:r w:rsidRPr="005F3992">
        <w:rPr>
          <w:rFonts w:ascii="Times New Roman" w:hAnsi="Times New Roman" w:cs="Times New Roman"/>
          <w:sz w:val="24"/>
          <w:szCs w:val="24"/>
        </w:rPr>
        <w:t xml:space="preserve">  по ______________</w:t>
      </w:r>
      <w:r w:rsidR="00FF0F1E">
        <w:rPr>
          <w:rFonts w:ascii="Times New Roman" w:hAnsi="Times New Roman" w:cs="Times New Roman"/>
          <w:sz w:val="24"/>
          <w:szCs w:val="24"/>
        </w:rPr>
        <w:t>_____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Информация о результатах проведения общественного обсуждения в  форме итогового  документа (протокола) по результатам общественного обсуждения Проекта будет размещена на  сайте: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FF0F1E">
        <w:rPr>
          <w:rFonts w:ascii="Times New Roman" w:hAnsi="Times New Roman" w:cs="Times New Roman"/>
          <w:sz w:val="24"/>
          <w:szCs w:val="24"/>
        </w:rPr>
        <w:t>_____________</w:t>
      </w: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Pr="005F3992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Не  позднее ______________________________________________________________</w:t>
      </w:r>
      <w:r w:rsidR="00FF0F1E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5221F" w:rsidRDefault="00A93DD8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E5221F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Default="00E5221F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21F" w:rsidRDefault="00E5221F" w:rsidP="00A93DD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6729" w:rsidRDefault="00B54660" w:rsidP="006B6729">
      <w:pPr>
        <w:spacing w:after="0" w:line="24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Приложение №2</w:t>
      </w:r>
      <w:r w:rsidR="006B6729" w:rsidRPr="006B67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729" w:rsidRPr="005F3992" w:rsidRDefault="006B6729" w:rsidP="006B6729">
      <w:pPr>
        <w:spacing w:after="0" w:line="24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к Порядку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 xml:space="preserve">общественных обсуждений проектов муниципальных правовых актов администрации </w:t>
      </w:r>
      <w:r>
        <w:rPr>
          <w:rFonts w:ascii="Times New Roman" w:hAnsi="Times New Roman" w:cs="Times New Roman"/>
          <w:sz w:val="24"/>
          <w:szCs w:val="24"/>
        </w:rPr>
        <w:t>Унечского</w:t>
      </w:r>
      <w:r w:rsidRPr="005F3992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 xml:space="preserve">об установлении границ прилегающих </w:t>
      </w:r>
      <w:proofErr w:type="gramStart"/>
      <w:r w:rsidRPr="005F3992">
        <w:rPr>
          <w:rFonts w:ascii="Times New Roman" w:hAnsi="Times New Roman" w:cs="Times New Roman"/>
          <w:sz w:val="24"/>
          <w:szCs w:val="24"/>
        </w:rPr>
        <w:t>территорий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>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992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Унечского муниципального</w:t>
      </w:r>
      <w:r w:rsidRPr="005F399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54660" w:rsidRPr="005F3992" w:rsidRDefault="00B54660" w:rsidP="00A93DD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3E7E" w:rsidRPr="005F3992" w:rsidRDefault="00BA3E7E" w:rsidP="00B54660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5C4043" w:rsidRPr="005F3992" w:rsidRDefault="00C23D6E" w:rsidP="00C23D6E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Итоговый  документ (протокол)</w:t>
      </w:r>
    </w:p>
    <w:p w:rsidR="00C23D6E" w:rsidRPr="005F3992" w:rsidRDefault="00C23D6E" w:rsidP="00C23D6E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по  результатам  общественного обсуждения </w:t>
      </w:r>
    </w:p>
    <w:p w:rsidR="00C23D6E" w:rsidRPr="005F3992" w:rsidRDefault="00C23D6E" w:rsidP="00C23D6E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C23D6E" w:rsidRPr="005F3992" w:rsidRDefault="00C23D6E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Период  проведения </w:t>
      </w:r>
      <w:r w:rsidRPr="005C6F0B">
        <w:rPr>
          <w:rFonts w:ascii="Times New Roman" w:hAnsi="Times New Roman" w:cs="Times New Roman"/>
          <w:sz w:val="24"/>
          <w:szCs w:val="24"/>
        </w:rPr>
        <w:t>общественного</w:t>
      </w:r>
      <w:r w:rsidRPr="005F3992">
        <w:rPr>
          <w:rFonts w:ascii="Times New Roman" w:hAnsi="Times New Roman" w:cs="Times New Roman"/>
          <w:sz w:val="24"/>
          <w:szCs w:val="24"/>
        </w:rPr>
        <w:t xml:space="preserve">  обсуждения: с ______</w:t>
      </w:r>
      <w:r w:rsidR="00FF0F1E">
        <w:rPr>
          <w:rFonts w:ascii="Times New Roman" w:hAnsi="Times New Roman" w:cs="Times New Roman"/>
          <w:sz w:val="24"/>
          <w:szCs w:val="24"/>
        </w:rPr>
        <w:t>_________</w:t>
      </w:r>
      <w:r w:rsidRPr="005F3992">
        <w:rPr>
          <w:rFonts w:ascii="Times New Roman" w:hAnsi="Times New Roman" w:cs="Times New Roman"/>
          <w:sz w:val="24"/>
          <w:szCs w:val="24"/>
        </w:rPr>
        <w:t xml:space="preserve"> по _______</w:t>
      </w:r>
      <w:r w:rsidR="00FF0F1E">
        <w:rPr>
          <w:rFonts w:ascii="Times New Roman" w:hAnsi="Times New Roman" w:cs="Times New Roman"/>
          <w:sz w:val="24"/>
          <w:szCs w:val="24"/>
        </w:rPr>
        <w:t>________</w:t>
      </w:r>
      <w:r w:rsidRPr="005F3992">
        <w:rPr>
          <w:rFonts w:ascii="Times New Roman" w:hAnsi="Times New Roman" w:cs="Times New Roman"/>
          <w:sz w:val="24"/>
          <w:szCs w:val="24"/>
        </w:rPr>
        <w:t>20____г.</w:t>
      </w:r>
    </w:p>
    <w:p w:rsidR="00C23D6E" w:rsidRPr="005F3992" w:rsidRDefault="00C23D6E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Предмет  общественного обсуждения:</w:t>
      </w:r>
    </w:p>
    <w:p w:rsidR="00C23D6E" w:rsidRPr="005F3992" w:rsidRDefault="00C23D6E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FF0F1E">
        <w:rPr>
          <w:rFonts w:ascii="Times New Roman" w:hAnsi="Times New Roman" w:cs="Times New Roman"/>
          <w:sz w:val="24"/>
          <w:szCs w:val="24"/>
        </w:rPr>
        <w:t>____________</w:t>
      </w:r>
    </w:p>
    <w:p w:rsidR="00C23D6E" w:rsidRPr="005F3992" w:rsidRDefault="00C23D6E" w:rsidP="006B67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(наименование Проекта)</w:t>
      </w:r>
    </w:p>
    <w:p w:rsidR="00B27A25" w:rsidRPr="005F3992" w:rsidRDefault="006D7276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 </w:t>
      </w:r>
      <w:r w:rsidR="00C23D6E" w:rsidRPr="005F3992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C23D6E" w:rsidRPr="005F3992" w:rsidRDefault="00C23D6E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FF0F1E">
        <w:rPr>
          <w:rFonts w:ascii="Times New Roman" w:hAnsi="Times New Roman" w:cs="Times New Roman"/>
          <w:sz w:val="24"/>
          <w:szCs w:val="24"/>
        </w:rPr>
        <w:t>_____________</w:t>
      </w:r>
    </w:p>
    <w:p w:rsidR="006B6729" w:rsidRDefault="006B6729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D6E" w:rsidRPr="005F3992" w:rsidRDefault="00C23D6E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Способ  информирования общественности:</w:t>
      </w:r>
    </w:p>
    <w:p w:rsidR="006B6729" w:rsidRDefault="006B6729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D6E" w:rsidRPr="005F3992" w:rsidRDefault="00C23D6E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Проект _______________________________________________________</w:t>
      </w:r>
      <w:r w:rsidR="00FF0F1E">
        <w:rPr>
          <w:rFonts w:ascii="Times New Roman" w:hAnsi="Times New Roman" w:cs="Times New Roman"/>
          <w:sz w:val="24"/>
          <w:szCs w:val="24"/>
        </w:rPr>
        <w:t>____________</w:t>
      </w:r>
      <w:r w:rsidRPr="005F3992">
        <w:rPr>
          <w:rFonts w:ascii="Times New Roman" w:hAnsi="Times New Roman" w:cs="Times New Roman"/>
          <w:sz w:val="24"/>
          <w:szCs w:val="24"/>
        </w:rPr>
        <w:t xml:space="preserve">размещен  </w:t>
      </w:r>
      <w:proofErr w:type="gramStart"/>
      <w:r w:rsidRPr="005F399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F39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D6E" w:rsidRPr="005F3992" w:rsidRDefault="00C23D6E" w:rsidP="006B67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(наименование Проекта)</w:t>
      </w:r>
    </w:p>
    <w:p w:rsidR="00C23D6E" w:rsidRDefault="00C13961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23D6E" w:rsidRPr="005F3992">
        <w:rPr>
          <w:rFonts w:ascii="Times New Roman" w:hAnsi="Times New Roman" w:cs="Times New Roman"/>
          <w:sz w:val="24"/>
          <w:szCs w:val="24"/>
        </w:rPr>
        <w:t xml:space="preserve">фициальном  </w:t>
      </w:r>
      <w:proofErr w:type="gramStart"/>
      <w:r w:rsidR="00C23D6E" w:rsidRPr="005F3992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="00C23D6E" w:rsidRPr="005F3992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  <w:r w:rsidR="000F1C8D">
        <w:rPr>
          <w:rFonts w:ascii="Times New Roman" w:hAnsi="Times New Roman" w:cs="Times New Roman"/>
          <w:sz w:val="24"/>
          <w:szCs w:val="24"/>
        </w:rPr>
        <w:t xml:space="preserve">Унечского  района в сети </w:t>
      </w:r>
      <w:r w:rsidR="00C23D6E" w:rsidRPr="005F3992">
        <w:rPr>
          <w:rFonts w:ascii="Times New Roman" w:hAnsi="Times New Roman" w:cs="Times New Roman"/>
          <w:sz w:val="24"/>
          <w:szCs w:val="24"/>
        </w:rPr>
        <w:t>Интернет</w:t>
      </w:r>
      <w:r w:rsidR="000F1C8D">
        <w:rPr>
          <w:rFonts w:ascii="Times New Roman" w:hAnsi="Times New Roman" w:cs="Times New Roman"/>
          <w:sz w:val="24"/>
          <w:szCs w:val="24"/>
        </w:rPr>
        <w:t xml:space="preserve"> </w:t>
      </w:r>
      <w:r w:rsidR="00C23D6E" w:rsidRPr="005F3992">
        <w:rPr>
          <w:rFonts w:ascii="Times New Roman" w:hAnsi="Times New Roman" w:cs="Times New Roman"/>
          <w:sz w:val="24"/>
          <w:szCs w:val="24"/>
        </w:rPr>
        <w:t>в подразделе «_____________</w:t>
      </w:r>
      <w:r w:rsidR="00FF0F1E">
        <w:rPr>
          <w:rFonts w:ascii="Times New Roman" w:hAnsi="Times New Roman" w:cs="Times New Roman"/>
          <w:sz w:val="24"/>
          <w:szCs w:val="24"/>
        </w:rPr>
        <w:t>____________________________</w:t>
      </w:r>
      <w:r w:rsidR="00C23D6E" w:rsidRPr="005F3992">
        <w:rPr>
          <w:rFonts w:ascii="Times New Roman" w:hAnsi="Times New Roman" w:cs="Times New Roman"/>
          <w:sz w:val="24"/>
          <w:szCs w:val="24"/>
        </w:rPr>
        <w:t>»,  раздела «____________</w:t>
      </w:r>
      <w:r w:rsidR="00FF0F1E">
        <w:rPr>
          <w:rFonts w:ascii="Times New Roman" w:hAnsi="Times New Roman" w:cs="Times New Roman"/>
          <w:sz w:val="24"/>
          <w:szCs w:val="24"/>
        </w:rPr>
        <w:t>___________________</w:t>
      </w:r>
      <w:r w:rsidR="00C23D6E" w:rsidRPr="005F3992">
        <w:rPr>
          <w:rFonts w:ascii="Times New Roman" w:hAnsi="Times New Roman" w:cs="Times New Roman"/>
          <w:sz w:val="24"/>
          <w:szCs w:val="24"/>
        </w:rPr>
        <w:t>».</w:t>
      </w:r>
    </w:p>
    <w:p w:rsidR="00C13961" w:rsidRPr="005F3992" w:rsidRDefault="00C13961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D6E" w:rsidRPr="005F3992" w:rsidRDefault="00C23D6E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 Результаты общественного обсуждения</w:t>
      </w:r>
      <w:r w:rsidR="00AA75E8" w:rsidRPr="005F3992">
        <w:rPr>
          <w:rFonts w:ascii="Times New Roman" w:hAnsi="Times New Roman" w:cs="Times New Roman"/>
          <w:sz w:val="24"/>
          <w:szCs w:val="24"/>
        </w:rPr>
        <w:t>:</w:t>
      </w:r>
    </w:p>
    <w:p w:rsidR="006B6729" w:rsidRDefault="00773205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205" w:rsidRPr="005F3992" w:rsidRDefault="00773205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992">
        <w:rPr>
          <w:rFonts w:ascii="Times New Roman" w:hAnsi="Times New Roman" w:cs="Times New Roman"/>
          <w:sz w:val="24"/>
          <w:szCs w:val="24"/>
        </w:rPr>
        <w:t>Результаты  рассмотрения  поступивших  замечаний  и  предложений оформляются   в  виде  таблицы:</w:t>
      </w:r>
    </w:p>
    <w:p w:rsidR="00414C8B" w:rsidRPr="005F3992" w:rsidRDefault="00414C8B" w:rsidP="006B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2760"/>
        <w:gridCol w:w="1647"/>
        <w:gridCol w:w="1647"/>
        <w:gridCol w:w="1647"/>
        <w:gridCol w:w="1676"/>
      </w:tblGrid>
      <w:tr w:rsidR="00773205" w:rsidRPr="005F3992" w:rsidTr="006B6729">
        <w:tc>
          <w:tcPr>
            <w:tcW w:w="540" w:type="dxa"/>
          </w:tcPr>
          <w:p w:rsidR="00773205" w:rsidRPr="005F3992" w:rsidRDefault="00773205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05" w:rsidRPr="005F3992" w:rsidRDefault="00773205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3205" w:rsidRPr="005F3992" w:rsidRDefault="00773205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60" w:type="dxa"/>
          </w:tcPr>
          <w:p w:rsidR="00773205" w:rsidRPr="005F3992" w:rsidRDefault="00773205" w:rsidP="0077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2">
              <w:rPr>
                <w:rFonts w:ascii="Times New Roman" w:hAnsi="Times New Roman" w:cs="Times New Roman"/>
                <w:sz w:val="24"/>
                <w:szCs w:val="24"/>
              </w:rPr>
              <w:t>Данные  об участнике  общественного обсуждения (фамилия, имя,  отчество участника, наименование  юридического  лица)</w:t>
            </w:r>
          </w:p>
        </w:tc>
        <w:tc>
          <w:tcPr>
            <w:tcW w:w="1647" w:type="dxa"/>
          </w:tcPr>
          <w:p w:rsidR="00773205" w:rsidRPr="005F3992" w:rsidRDefault="00773205" w:rsidP="0077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773205" w:rsidRPr="005F3992" w:rsidRDefault="00773205" w:rsidP="0077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2">
              <w:rPr>
                <w:rFonts w:ascii="Times New Roman" w:hAnsi="Times New Roman" w:cs="Times New Roman"/>
                <w:sz w:val="24"/>
                <w:szCs w:val="24"/>
              </w:rPr>
              <w:t>поступления замечания  и предложения</w:t>
            </w:r>
          </w:p>
        </w:tc>
        <w:tc>
          <w:tcPr>
            <w:tcW w:w="1647" w:type="dxa"/>
          </w:tcPr>
          <w:p w:rsidR="00773205" w:rsidRPr="005F3992" w:rsidRDefault="00773205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73205" w:rsidRPr="005F3992" w:rsidRDefault="00773205" w:rsidP="00773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2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</w:t>
            </w:r>
          </w:p>
        </w:tc>
        <w:tc>
          <w:tcPr>
            <w:tcW w:w="1647" w:type="dxa"/>
          </w:tcPr>
          <w:p w:rsidR="00773205" w:rsidRPr="005F3992" w:rsidRDefault="00773205" w:rsidP="0077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2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замечания  и  предложения</w:t>
            </w:r>
          </w:p>
        </w:tc>
        <w:tc>
          <w:tcPr>
            <w:tcW w:w="1676" w:type="dxa"/>
          </w:tcPr>
          <w:p w:rsidR="00773205" w:rsidRPr="005F3992" w:rsidRDefault="00773205" w:rsidP="00414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2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</w:t>
            </w:r>
            <w:r w:rsidR="00414C8B" w:rsidRPr="005F3992">
              <w:rPr>
                <w:rFonts w:ascii="Times New Roman" w:hAnsi="Times New Roman" w:cs="Times New Roman"/>
                <w:sz w:val="24"/>
                <w:szCs w:val="24"/>
              </w:rPr>
              <w:t>причин принятия и (или) непринятия поступившего замечания  и предложения</w:t>
            </w:r>
          </w:p>
        </w:tc>
      </w:tr>
      <w:tr w:rsidR="00773205" w:rsidRPr="005F3992" w:rsidTr="006B6729">
        <w:tc>
          <w:tcPr>
            <w:tcW w:w="540" w:type="dxa"/>
          </w:tcPr>
          <w:p w:rsidR="00414C8B" w:rsidRPr="005F3992" w:rsidRDefault="00414C8B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773205" w:rsidRPr="005F3992" w:rsidRDefault="00773205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773205" w:rsidRPr="005F3992" w:rsidRDefault="00773205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773205" w:rsidRPr="005F3992" w:rsidRDefault="00773205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773205" w:rsidRPr="005F3992" w:rsidRDefault="00773205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773205" w:rsidRPr="005F3992" w:rsidRDefault="00773205" w:rsidP="00C23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205" w:rsidRPr="005F3992" w:rsidRDefault="00773205" w:rsidP="00C23D6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23D6E" w:rsidRPr="005F3992" w:rsidRDefault="00C23D6E" w:rsidP="00C23D6E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C23D6E" w:rsidRPr="005F3992" w:rsidSect="006B6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90C" w:rsidRDefault="0062790C" w:rsidP="0062790C">
      <w:pPr>
        <w:spacing w:after="0" w:line="240" w:lineRule="auto"/>
      </w:pPr>
      <w:r>
        <w:separator/>
      </w:r>
    </w:p>
  </w:endnote>
  <w:endnote w:type="continuationSeparator" w:id="0">
    <w:p w:rsidR="0062790C" w:rsidRDefault="0062790C" w:rsidP="00627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0C" w:rsidRDefault="0062790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0C" w:rsidRDefault="0062790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0C" w:rsidRDefault="0062790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90C" w:rsidRDefault="0062790C" w:rsidP="0062790C">
      <w:pPr>
        <w:spacing w:after="0" w:line="240" w:lineRule="auto"/>
      </w:pPr>
      <w:r>
        <w:separator/>
      </w:r>
    </w:p>
  </w:footnote>
  <w:footnote w:type="continuationSeparator" w:id="0">
    <w:p w:rsidR="0062790C" w:rsidRDefault="0062790C" w:rsidP="00627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0C" w:rsidRDefault="0062790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0C" w:rsidRDefault="0062790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0C" w:rsidRDefault="006279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7CDF"/>
    <w:multiLevelType w:val="multilevel"/>
    <w:tmpl w:val="758635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D6F0230"/>
    <w:multiLevelType w:val="hybridMultilevel"/>
    <w:tmpl w:val="7E481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01"/>
    <w:rsid w:val="0006478E"/>
    <w:rsid w:val="000670F9"/>
    <w:rsid w:val="0008278C"/>
    <w:rsid w:val="000B3C4B"/>
    <w:rsid w:val="000C0E17"/>
    <w:rsid w:val="000F1C8D"/>
    <w:rsid w:val="000F3672"/>
    <w:rsid w:val="001113BA"/>
    <w:rsid w:val="001200CC"/>
    <w:rsid w:val="00127916"/>
    <w:rsid w:val="001525FA"/>
    <w:rsid w:val="001644FB"/>
    <w:rsid w:val="001653DA"/>
    <w:rsid w:val="00166E0C"/>
    <w:rsid w:val="0019485F"/>
    <w:rsid w:val="001D5E13"/>
    <w:rsid w:val="001E1F2C"/>
    <w:rsid w:val="00203FA3"/>
    <w:rsid w:val="00204679"/>
    <w:rsid w:val="002109DE"/>
    <w:rsid w:val="00221666"/>
    <w:rsid w:val="00224A26"/>
    <w:rsid w:val="0022739E"/>
    <w:rsid w:val="00263F5A"/>
    <w:rsid w:val="00267F04"/>
    <w:rsid w:val="00272589"/>
    <w:rsid w:val="00295376"/>
    <w:rsid w:val="002B63A9"/>
    <w:rsid w:val="00301E80"/>
    <w:rsid w:val="0031326D"/>
    <w:rsid w:val="00363F8E"/>
    <w:rsid w:val="003E1ECC"/>
    <w:rsid w:val="003F5E1B"/>
    <w:rsid w:val="00414C8B"/>
    <w:rsid w:val="00437E5A"/>
    <w:rsid w:val="0045120E"/>
    <w:rsid w:val="0046077C"/>
    <w:rsid w:val="00472D24"/>
    <w:rsid w:val="00480660"/>
    <w:rsid w:val="004B6343"/>
    <w:rsid w:val="00503F83"/>
    <w:rsid w:val="005052E9"/>
    <w:rsid w:val="00510C1A"/>
    <w:rsid w:val="00522EB2"/>
    <w:rsid w:val="00537DED"/>
    <w:rsid w:val="0058082D"/>
    <w:rsid w:val="005B4E27"/>
    <w:rsid w:val="005B5F4A"/>
    <w:rsid w:val="005C4043"/>
    <w:rsid w:val="005C5F14"/>
    <w:rsid w:val="005C6F0B"/>
    <w:rsid w:val="005E3187"/>
    <w:rsid w:val="005F3992"/>
    <w:rsid w:val="005F7BC1"/>
    <w:rsid w:val="0062790C"/>
    <w:rsid w:val="00660F7A"/>
    <w:rsid w:val="00671B38"/>
    <w:rsid w:val="006A51B1"/>
    <w:rsid w:val="006B6729"/>
    <w:rsid w:val="006D7276"/>
    <w:rsid w:val="007173B5"/>
    <w:rsid w:val="0073652E"/>
    <w:rsid w:val="00737EE6"/>
    <w:rsid w:val="00773205"/>
    <w:rsid w:val="007C3C23"/>
    <w:rsid w:val="00813B19"/>
    <w:rsid w:val="00814803"/>
    <w:rsid w:val="008540AC"/>
    <w:rsid w:val="00892FCD"/>
    <w:rsid w:val="008C087D"/>
    <w:rsid w:val="008E6054"/>
    <w:rsid w:val="008F5A5E"/>
    <w:rsid w:val="00901FE3"/>
    <w:rsid w:val="009106AA"/>
    <w:rsid w:val="009141A2"/>
    <w:rsid w:val="00936B4D"/>
    <w:rsid w:val="00966C2D"/>
    <w:rsid w:val="0097090C"/>
    <w:rsid w:val="00972108"/>
    <w:rsid w:val="0097345F"/>
    <w:rsid w:val="009922FF"/>
    <w:rsid w:val="009A656A"/>
    <w:rsid w:val="00A42CDF"/>
    <w:rsid w:val="00A90C39"/>
    <w:rsid w:val="00A93DD8"/>
    <w:rsid w:val="00AA75E8"/>
    <w:rsid w:val="00B05170"/>
    <w:rsid w:val="00B155D9"/>
    <w:rsid w:val="00B27A25"/>
    <w:rsid w:val="00B34301"/>
    <w:rsid w:val="00B458C6"/>
    <w:rsid w:val="00B54660"/>
    <w:rsid w:val="00B815FD"/>
    <w:rsid w:val="00BA034F"/>
    <w:rsid w:val="00BA3E7E"/>
    <w:rsid w:val="00BC42F7"/>
    <w:rsid w:val="00C13961"/>
    <w:rsid w:val="00C2038D"/>
    <w:rsid w:val="00C23D6E"/>
    <w:rsid w:val="00C85CED"/>
    <w:rsid w:val="00C85E6F"/>
    <w:rsid w:val="00CA5FE4"/>
    <w:rsid w:val="00CC4C0F"/>
    <w:rsid w:val="00CE1F07"/>
    <w:rsid w:val="00CF6E72"/>
    <w:rsid w:val="00D3744C"/>
    <w:rsid w:val="00D652D4"/>
    <w:rsid w:val="00D75B88"/>
    <w:rsid w:val="00D776DF"/>
    <w:rsid w:val="00D87027"/>
    <w:rsid w:val="00DD3A42"/>
    <w:rsid w:val="00DE7C8C"/>
    <w:rsid w:val="00DF1505"/>
    <w:rsid w:val="00DF4CB1"/>
    <w:rsid w:val="00E177C8"/>
    <w:rsid w:val="00E3591F"/>
    <w:rsid w:val="00E5221F"/>
    <w:rsid w:val="00E922DC"/>
    <w:rsid w:val="00EC7F81"/>
    <w:rsid w:val="00F02388"/>
    <w:rsid w:val="00F10F6E"/>
    <w:rsid w:val="00F80C35"/>
    <w:rsid w:val="00F90A48"/>
    <w:rsid w:val="00FD7CE3"/>
    <w:rsid w:val="00FE655B"/>
    <w:rsid w:val="00FE6976"/>
    <w:rsid w:val="00F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2DC"/>
    <w:pPr>
      <w:ind w:left="720"/>
      <w:contextualSpacing/>
    </w:pPr>
  </w:style>
  <w:style w:type="character" w:customStyle="1" w:styleId="blk">
    <w:name w:val="blk"/>
    <w:basedOn w:val="a0"/>
    <w:rsid w:val="009106AA"/>
  </w:style>
  <w:style w:type="character" w:styleId="a4">
    <w:name w:val="Hyperlink"/>
    <w:basedOn w:val="a0"/>
    <w:uiPriority w:val="99"/>
    <w:unhideWhenUsed/>
    <w:rsid w:val="009106AA"/>
    <w:rPr>
      <w:color w:val="0000FF"/>
      <w:u w:val="single"/>
    </w:rPr>
  </w:style>
  <w:style w:type="table" w:styleId="a5">
    <w:name w:val="Table Grid"/>
    <w:basedOn w:val="a1"/>
    <w:rsid w:val="00505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90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0A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"/>
    <w:basedOn w:val="a"/>
    <w:rsid w:val="009922F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">
    <w:name w:val="Основной текст (2)_"/>
    <w:link w:val="20"/>
    <w:rsid w:val="005F7B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7BC1"/>
    <w:pPr>
      <w:widowControl w:val="0"/>
      <w:shd w:val="clear" w:color="auto" w:fill="FFFFFF"/>
      <w:spacing w:after="42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627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2790C"/>
  </w:style>
  <w:style w:type="paragraph" w:styleId="aa">
    <w:name w:val="footer"/>
    <w:basedOn w:val="a"/>
    <w:link w:val="ab"/>
    <w:uiPriority w:val="99"/>
    <w:unhideWhenUsed/>
    <w:rsid w:val="00627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7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2DC"/>
    <w:pPr>
      <w:ind w:left="720"/>
      <w:contextualSpacing/>
    </w:pPr>
  </w:style>
  <w:style w:type="character" w:customStyle="1" w:styleId="blk">
    <w:name w:val="blk"/>
    <w:basedOn w:val="a0"/>
    <w:rsid w:val="009106AA"/>
  </w:style>
  <w:style w:type="character" w:styleId="a4">
    <w:name w:val="Hyperlink"/>
    <w:basedOn w:val="a0"/>
    <w:uiPriority w:val="99"/>
    <w:unhideWhenUsed/>
    <w:rsid w:val="009106AA"/>
    <w:rPr>
      <w:color w:val="0000FF"/>
      <w:u w:val="single"/>
    </w:rPr>
  </w:style>
  <w:style w:type="table" w:styleId="a5">
    <w:name w:val="Table Grid"/>
    <w:basedOn w:val="a1"/>
    <w:rsid w:val="00505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90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0A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"/>
    <w:basedOn w:val="a"/>
    <w:rsid w:val="009922F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">
    <w:name w:val="Основной текст (2)_"/>
    <w:link w:val="20"/>
    <w:rsid w:val="005F7B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7BC1"/>
    <w:pPr>
      <w:widowControl w:val="0"/>
      <w:shd w:val="clear" w:color="auto" w:fill="FFFFFF"/>
      <w:spacing w:after="42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627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2790C"/>
  </w:style>
  <w:style w:type="paragraph" w:styleId="aa">
    <w:name w:val="footer"/>
    <w:basedOn w:val="a"/>
    <w:link w:val="ab"/>
    <w:uiPriority w:val="99"/>
    <w:unhideWhenUsed/>
    <w:rsid w:val="00627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7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2235</TotalTime>
  <Pages>6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Мартынова Ирина Александровна</cp:lastModifiedBy>
  <cp:revision>58</cp:revision>
  <cp:lastPrinted>2021-10-13T13:11:00Z</cp:lastPrinted>
  <dcterms:created xsi:type="dcterms:W3CDTF">2021-03-11T07:54:00Z</dcterms:created>
  <dcterms:modified xsi:type="dcterms:W3CDTF">2021-10-20T05:52:00Z</dcterms:modified>
</cp:coreProperties>
</file>