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E9" w:rsidRPr="001B0B2D" w:rsidRDefault="00C94FA0" w:rsidP="00C94FA0">
      <w:pPr>
        <w:ind w:left="5760" w:right="-283" w:firstLine="720"/>
        <w:jc w:val="right"/>
        <w:rPr>
          <w:bCs/>
        </w:rPr>
      </w:pPr>
      <w:r>
        <w:rPr>
          <w:bCs/>
        </w:rPr>
        <w:t xml:space="preserve">                             </w:t>
      </w:r>
      <w:r w:rsidR="00231BB7" w:rsidRPr="001B0B2D">
        <w:rPr>
          <w:bCs/>
        </w:rPr>
        <w:t xml:space="preserve">Приложение № </w:t>
      </w:r>
      <w:r w:rsidR="001B0B2D">
        <w:rPr>
          <w:bCs/>
        </w:rPr>
        <w:t>3</w:t>
      </w:r>
    </w:p>
    <w:p w:rsidR="0073103A" w:rsidRPr="001B0B2D" w:rsidRDefault="0073103A" w:rsidP="00C94FA0">
      <w:pPr>
        <w:ind w:left="5760" w:firstLine="720"/>
        <w:jc w:val="right"/>
        <w:rPr>
          <w:bCs/>
        </w:rPr>
      </w:pPr>
    </w:p>
    <w:p w:rsidR="008024E9" w:rsidRPr="001B0B2D" w:rsidRDefault="00D3719C" w:rsidP="00C94FA0">
      <w:pPr>
        <w:ind w:left="5387" w:right="-285"/>
        <w:jc w:val="right"/>
      </w:pPr>
      <w:r>
        <w:t>к решению Павловского</w:t>
      </w:r>
      <w:r w:rsidR="00C94FA0">
        <w:t xml:space="preserve"> сельского Совета  </w:t>
      </w:r>
      <w:r w:rsidR="008024E9" w:rsidRPr="001B0B2D">
        <w:t>народных депутатов</w:t>
      </w:r>
      <w:r w:rsidR="00C94FA0">
        <w:t xml:space="preserve"> «О бюджете </w:t>
      </w:r>
      <w:r>
        <w:t>Павловского</w:t>
      </w:r>
      <w:r w:rsidR="00C94FA0">
        <w:t xml:space="preserve"> сельского поселения </w:t>
      </w:r>
      <w:r w:rsidR="001A395E">
        <w:t xml:space="preserve">Унечского муниципального района Брянской области </w:t>
      </w:r>
      <w:r w:rsidR="008024E9" w:rsidRPr="001B0B2D">
        <w:t>на 20</w:t>
      </w:r>
      <w:r w:rsidR="0032053A">
        <w:t>21</w:t>
      </w:r>
      <w:r w:rsidR="005E61A9" w:rsidRPr="001B0B2D">
        <w:t xml:space="preserve"> год  </w:t>
      </w:r>
      <w:r w:rsidR="00577A45" w:rsidRPr="001B0B2D">
        <w:t>и на плановый период 20</w:t>
      </w:r>
      <w:r w:rsidR="005B2BBE">
        <w:t>2</w:t>
      </w:r>
      <w:r w:rsidR="0032053A">
        <w:t>2</w:t>
      </w:r>
      <w:r w:rsidR="00577A45" w:rsidRPr="001B0B2D">
        <w:t xml:space="preserve"> и 20</w:t>
      </w:r>
      <w:r w:rsidR="005E61A9" w:rsidRPr="001B0B2D">
        <w:t>2</w:t>
      </w:r>
      <w:r w:rsidR="0032053A">
        <w:t>3</w:t>
      </w:r>
      <w:r w:rsidR="005E61A9" w:rsidRPr="001B0B2D">
        <w:t xml:space="preserve"> годов</w:t>
      </w:r>
      <w:r w:rsidR="008024E9" w:rsidRPr="001B0B2D">
        <w:t>»</w:t>
      </w:r>
    </w:p>
    <w:p w:rsidR="008024E9" w:rsidRPr="001B0B2D" w:rsidRDefault="008024E9">
      <w:pPr>
        <w:tabs>
          <w:tab w:val="left" w:pos="7960"/>
        </w:tabs>
        <w:ind w:left="5760"/>
        <w:jc w:val="both"/>
      </w:pPr>
      <w:r w:rsidRPr="001B0B2D">
        <w:tab/>
      </w:r>
    </w:p>
    <w:p w:rsidR="008024E9" w:rsidRPr="001B0B2D" w:rsidRDefault="008024E9">
      <w:pPr>
        <w:ind w:left="5760"/>
        <w:jc w:val="both"/>
      </w:pPr>
    </w:p>
    <w:p w:rsidR="00123E61" w:rsidRDefault="008024E9">
      <w:pPr>
        <w:ind w:left="851" w:hanging="578"/>
        <w:jc w:val="center"/>
        <w:rPr>
          <w:b/>
        </w:rPr>
      </w:pPr>
      <w:r w:rsidRPr="001B0B2D">
        <w:rPr>
          <w:b/>
        </w:rPr>
        <w:t xml:space="preserve">Перечень главных администраторов доходов бюджета </w:t>
      </w:r>
    </w:p>
    <w:p w:rsidR="001A395E" w:rsidRDefault="008024E9" w:rsidP="001A395E">
      <w:pPr>
        <w:ind w:left="142"/>
        <w:jc w:val="center"/>
        <w:rPr>
          <w:b/>
        </w:rPr>
      </w:pPr>
      <w:r w:rsidRPr="001B0B2D">
        <w:rPr>
          <w:b/>
        </w:rPr>
        <w:t xml:space="preserve"> </w:t>
      </w:r>
      <w:r w:rsidR="00D3719C">
        <w:rPr>
          <w:b/>
        </w:rPr>
        <w:t>Павловского</w:t>
      </w:r>
      <w:r w:rsidR="001A395E">
        <w:rPr>
          <w:b/>
        </w:rPr>
        <w:t xml:space="preserve"> сельского поселения Унечского муниципального</w:t>
      </w:r>
    </w:p>
    <w:p w:rsidR="008024E9" w:rsidRPr="001B0B2D" w:rsidRDefault="00AD2D95" w:rsidP="001A395E">
      <w:pPr>
        <w:ind w:left="851" w:hanging="578"/>
        <w:jc w:val="center"/>
        <w:rPr>
          <w:b/>
        </w:rPr>
      </w:pPr>
      <w:r>
        <w:rPr>
          <w:b/>
        </w:rPr>
        <w:t>района Брянской области</w:t>
      </w:r>
    </w:p>
    <w:p w:rsidR="008024E9" w:rsidRPr="001B0B2D" w:rsidRDefault="008024E9">
      <w:pPr>
        <w:ind w:left="851" w:hanging="578"/>
        <w:jc w:val="center"/>
      </w:pPr>
    </w:p>
    <w:tbl>
      <w:tblPr>
        <w:tblW w:w="10490" w:type="dxa"/>
        <w:tblInd w:w="-743" w:type="dxa"/>
        <w:tblLayout w:type="fixed"/>
        <w:tblLook w:val="0000"/>
      </w:tblPr>
      <w:tblGrid>
        <w:gridCol w:w="993"/>
        <w:gridCol w:w="2268"/>
        <w:gridCol w:w="7229"/>
      </w:tblGrid>
      <w:tr w:rsidR="008024E9" w:rsidRPr="001B0B2D" w:rsidTr="001B0B2D">
        <w:trPr>
          <w:cantSplit/>
          <w:trHeight w:val="37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center"/>
            </w:pPr>
            <w:r w:rsidRPr="001B0B2D">
              <w:t>Код бюджетной классификации Российской Федерации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4E9" w:rsidRPr="001B0B2D" w:rsidRDefault="008024E9">
            <w:pPr>
              <w:jc w:val="center"/>
            </w:pPr>
            <w:r w:rsidRPr="001B0B2D">
              <w:t>Наименование  доходов  бюджета  поселения</w:t>
            </w:r>
          </w:p>
        </w:tc>
      </w:tr>
      <w:tr w:rsidR="008024E9" w:rsidRPr="001B0B2D" w:rsidTr="001B0B2D">
        <w:trPr>
          <w:cantSplit/>
          <w:trHeight w:val="21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 xml:space="preserve"> </w:t>
            </w:r>
            <w:proofErr w:type="spellStart"/>
            <w:proofErr w:type="gramStart"/>
            <w:r w:rsidR="00542594" w:rsidRPr="001B0B2D">
              <w:t>А</w:t>
            </w:r>
            <w:r w:rsidRPr="001B0B2D">
              <w:t>дмини</w:t>
            </w:r>
            <w:r w:rsidR="001B0B2D">
              <w:t>-</w:t>
            </w:r>
            <w:r w:rsidRPr="001B0B2D">
              <w:t>стратора</w:t>
            </w:r>
            <w:proofErr w:type="spellEnd"/>
            <w:proofErr w:type="gramEnd"/>
            <w:r w:rsidRPr="001B0B2D"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 xml:space="preserve">Доходов бюджета поселения </w:t>
            </w: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pStyle w:val="1"/>
              <w:ind w:firstLine="0"/>
              <w:rPr>
                <w:sz w:val="20"/>
              </w:rPr>
            </w:pPr>
          </w:p>
        </w:tc>
      </w:tr>
      <w:tr w:rsidR="008024E9" w:rsidRPr="001B0B2D" w:rsidTr="001B0B2D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3C317F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3C317F">
            <w:pPr>
              <w:jc w:val="both"/>
            </w:pPr>
            <w:r>
              <w:t>Павловская</w:t>
            </w:r>
            <w:r w:rsidR="008024E9" w:rsidRPr="001B0B2D">
              <w:t xml:space="preserve"> сельская администрация</w:t>
            </w:r>
          </w:p>
        </w:tc>
      </w:tr>
      <w:tr w:rsidR="008024E9" w:rsidRPr="001B0B2D" w:rsidTr="00D813C9">
        <w:trPr>
          <w:trHeight w:val="10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3C317F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1 08 04020 01 </w:t>
            </w:r>
            <w:r w:rsidR="007C36E6">
              <w:t>0</w:t>
            </w:r>
            <w:r w:rsidRPr="001B0B2D">
              <w:t>000 110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1 11 05025 10 0000 120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proofErr w:type="gramStart"/>
            <w:r w:rsidRPr="001B0B2D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A6729F" w:rsidRPr="001B0B2D">
              <w:t xml:space="preserve">сельских </w:t>
            </w:r>
            <w:r w:rsidRPr="001B0B2D">
              <w:t>поселений (за исключением земельных участков муниципальных бюджетных и  автономных</w:t>
            </w:r>
            <w:r w:rsidR="005149E2" w:rsidRPr="001B0B2D">
              <w:t xml:space="preserve"> </w:t>
            </w:r>
            <w:r w:rsidRPr="001B0B2D">
              <w:t>учреждений)</w:t>
            </w:r>
            <w:proofErr w:type="gramEnd"/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1 11 05035 10 0000 120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 от сдачи в аренду имущества, находящегося в оперативном управлении органов управления </w:t>
            </w:r>
            <w:r w:rsidR="00A6729F" w:rsidRPr="001B0B2D">
              <w:t xml:space="preserve">сельских </w:t>
            </w:r>
            <w:r w:rsidRPr="001B0B2D"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rPr>
                <w:highlight w:val="yellow"/>
              </w:rPr>
            </w:pPr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1 11 07015 10 0000 120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 от перечисления части прибыли, остающейся после уплаты налогов и иных обязательных платежей  муниципальных унитарных предприятий, созданных </w:t>
            </w:r>
            <w:r w:rsidR="00A6729F" w:rsidRPr="001B0B2D">
              <w:t xml:space="preserve">сельскими </w:t>
            </w:r>
            <w:r w:rsidRPr="001B0B2D">
              <w:t>поселениями</w:t>
            </w:r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1 11 09045 10 0000 120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Прочие поступления от использования  имущества, находящегося в собственности</w:t>
            </w:r>
            <w:r w:rsidR="00A6729F" w:rsidRPr="001B0B2D">
              <w:t xml:space="preserve"> сельских</w:t>
            </w:r>
            <w:r w:rsidRPr="001B0B2D">
              <w:t xml:space="preserve">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1 13 01995 10 0000 130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Прочие доходы  от оказания платных услуг (работ) получателями средств бюджетов </w:t>
            </w:r>
            <w:r w:rsidR="00A6729F" w:rsidRPr="001B0B2D">
              <w:t xml:space="preserve">сельских </w:t>
            </w:r>
            <w:r w:rsidRPr="001B0B2D">
              <w:t xml:space="preserve">поселений </w:t>
            </w:r>
          </w:p>
        </w:tc>
      </w:tr>
      <w:tr w:rsidR="008024E9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1 13 02065 10 0000 130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Доходы, поступающие в порядке возмещения расходов, понесенных в связи с эксплуатацией имущества </w:t>
            </w:r>
            <w:r w:rsidR="00A6729F" w:rsidRPr="001B0B2D">
              <w:t xml:space="preserve">сельских </w:t>
            </w:r>
            <w:r w:rsidRPr="001B0B2D">
              <w:t>поселений</w:t>
            </w:r>
          </w:p>
        </w:tc>
      </w:tr>
      <w:tr w:rsidR="008024E9" w:rsidRPr="001B0B2D" w:rsidTr="001B0B2D">
        <w:trPr>
          <w:trHeight w:val="2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1 13 02995 10 0000 130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Прочие доходы от компенсации затрат бюджетов</w:t>
            </w:r>
            <w:r w:rsidR="00A6729F" w:rsidRPr="001B0B2D">
              <w:t xml:space="preserve"> сельских</w:t>
            </w:r>
            <w:r w:rsidRPr="001B0B2D">
              <w:t xml:space="preserve"> поселений</w:t>
            </w:r>
          </w:p>
        </w:tc>
      </w:tr>
      <w:tr w:rsidR="008024E9" w:rsidRPr="001B0B2D" w:rsidTr="001B0B2D">
        <w:trPr>
          <w:trHeight w:val="2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1 14 01050 10 0000 410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 от продажи  квартир, находящихся в собственности  </w:t>
            </w:r>
            <w:r w:rsidR="00A6729F" w:rsidRPr="001B0B2D">
              <w:t xml:space="preserve">сельских </w:t>
            </w:r>
            <w:r w:rsidRPr="001B0B2D">
              <w:t xml:space="preserve">поселений </w:t>
            </w:r>
          </w:p>
        </w:tc>
      </w:tr>
      <w:tr w:rsidR="008024E9" w:rsidRPr="001B0B2D" w:rsidTr="001B0B2D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r w:rsidRPr="001B0B2D">
              <w:t>0</w:t>
            </w:r>
            <w:r w:rsidR="00D3719C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1 14 02052 10 0000 410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 от реализации имущества, находящегося  в оперативном управлении учреждений, находящихся в ведении органов управления </w:t>
            </w:r>
            <w:r w:rsidR="00A6729F" w:rsidRPr="001B0B2D">
              <w:t xml:space="preserve">сельских </w:t>
            </w:r>
            <w:r w:rsidRPr="001B0B2D">
              <w:t>поселений (за исключением имущества муниципальных  бюджетных и автономных учреждений), в части реализации основных средств по указанному имуществу</w:t>
            </w:r>
          </w:p>
        </w:tc>
      </w:tr>
      <w:tr w:rsidR="008024E9" w:rsidRPr="001B0B2D" w:rsidTr="004C5CCC">
        <w:trPr>
          <w:trHeight w:val="5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D3719C">
            <w:r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1 14 02053 10 0000 410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4C5CCC" w:rsidRDefault="008024E9" w:rsidP="004C5CCC">
            <w:pPr>
              <w:jc w:val="both"/>
            </w:pPr>
            <w:r w:rsidRPr="001B0B2D">
              <w:t xml:space="preserve">Доходы от реализации иного имущества,   находящегося в собственности </w:t>
            </w:r>
            <w:r w:rsidR="00A6729F" w:rsidRPr="001B0B2D">
              <w:t xml:space="preserve">сельских </w:t>
            </w:r>
            <w:r w:rsidRPr="001B0B2D">
              <w:t>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  основных средств по указанному   имуществу</w:t>
            </w:r>
          </w:p>
        </w:tc>
      </w:tr>
      <w:tr w:rsidR="008024E9" w:rsidRPr="001B0B2D" w:rsidTr="001B0B2D">
        <w:trPr>
          <w:trHeight w:val="8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D3719C">
            <w:r>
              <w:lastRenderedPageBreak/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>1 14 06025 10 0000 430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9" w:rsidRPr="001B0B2D" w:rsidRDefault="008024E9">
            <w:pPr>
              <w:jc w:val="both"/>
            </w:pPr>
            <w:r w:rsidRPr="001B0B2D">
              <w:t xml:space="preserve">Доходы от продажи земельных участков, находящихся в собственности </w:t>
            </w:r>
            <w:r w:rsidR="00A6729F" w:rsidRPr="001B0B2D">
              <w:t xml:space="preserve">сельских </w:t>
            </w:r>
            <w:r w:rsidRPr="001B0B2D"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D3719C" w:rsidRPr="001B0B2D" w:rsidTr="001B0B2D">
        <w:trPr>
          <w:trHeight w:val="5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E03A5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1 15 02050 10 0000 140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D3719C" w:rsidRPr="001B0B2D" w:rsidTr="001B0B2D">
        <w:trPr>
          <w:trHeight w:val="5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E03A5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3F36BB">
            <w:pPr>
              <w:jc w:val="both"/>
            </w:pPr>
            <w:r w:rsidRPr="002F74A3">
              <w:t>1 16 07010 1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3F36B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F74A3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>
              <w:t>сельского</w:t>
            </w:r>
            <w:r w:rsidRPr="002F74A3">
              <w:t xml:space="preserve"> поселения</w:t>
            </w:r>
            <w:proofErr w:type="gramEnd"/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E03A5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1 16 07030 1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</w:t>
            </w:r>
            <w:r>
              <w:t>сельского</w:t>
            </w:r>
            <w:r w:rsidRPr="002F74A3">
              <w:t xml:space="preserve"> поселения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E03A5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1 16 07040 1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</w:t>
            </w:r>
            <w:r>
              <w:t>сельского</w:t>
            </w:r>
            <w:r w:rsidRPr="002F74A3">
              <w:t xml:space="preserve"> поселения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1 16 07090 1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>
              <w:t>сельского</w:t>
            </w:r>
            <w:r w:rsidRPr="002F74A3">
              <w:t xml:space="preserve"> поселения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1 16 09040 1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Денежные средства, изымаемые в собственность </w:t>
            </w:r>
            <w:r>
              <w:t>сельского</w:t>
            </w:r>
            <w:r w:rsidRPr="002F74A3">
              <w:t xml:space="preserve"> поселения в соответствии с решениями судов (за исключением обвинительных приговоров судов)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1 16 10031 1</w:t>
            </w:r>
            <w:r>
              <w:t>0</w:t>
            </w:r>
            <w:r w:rsidRPr="002F74A3">
              <w:t xml:space="preserve"> 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Возмещение ущерба при возникновении страховых случаев, когда </w:t>
            </w:r>
            <w:proofErr w:type="spellStart"/>
            <w:r w:rsidRPr="002F74A3">
              <w:t>выгодоприобретателями</w:t>
            </w:r>
            <w:proofErr w:type="spellEnd"/>
            <w:r w:rsidRPr="002F74A3">
              <w:t xml:space="preserve"> выступают получатели средств бюджета </w:t>
            </w:r>
            <w:r>
              <w:t>сельского</w:t>
            </w:r>
            <w:r w:rsidRPr="002F74A3">
              <w:t xml:space="preserve"> поселения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1 16 10032 1</w:t>
            </w:r>
            <w:r>
              <w:t>0</w:t>
            </w:r>
            <w:r w:rsidRPr="002F74A3">
              <w:t xml:space="preserve"> 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Прочее возмещение ущерба, причиненного муниципальному имуществу </w:t>
            </w:r>
            <w:r>
              <w:t>сельского</w:t>
            </w:r>
            <w:r w:rsidRPr="002F74A3">
              <w:t xml:space="preserve">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1 16 10061 1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D813C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F74A3"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t>сельского</w:t>
            </w:r>
            <w:r w:rsidRPr="002F74A3">
              <w:t xml:space="preserve"> поселения (муниципальным казенным учреждением) муниципального контракта, а также иные денежные средства, подлежащие зачислению в бюджет </w:t>
            </w:r>
            <w:r>
              <w:t>сельского</w:t>
            </w:r>
            <w:r w:rsidRPr="002F74A3">
              <w:t xml:space="preserve">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F74A3">
              <w:t xml:space="preserve"> фонда)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1 16 10062 1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F74A3"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t>сельского</w:t>
            </w:r>
            <w:r w:rsidRPr="002F74A3">
              <w:t xml:space="preserve">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</w:t>
            </w:r>
            <w:r>
              <w:t>сельского</w:t>
            </w:r>
            <w:r w:rsidRPr="002F74A3">
              <w:t xml:space="preserve">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1 16 10081 1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Платежи в целях возмещения ущерба при расторжении муниципального контракта, заключенного с муниципальным органом </w:t>
            </w:r>
            <w:r>
              <w:t>сельского</w:t>
            </w:r>
            <w:r w:rsidRPr="002F74A3">
              <w:t xml:space="preserve">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A006DA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1 16 10082 1</w:t>
            </w:r>
            <w:r>
              <w:t>0</w:t>
            </w:r>
            <w:r w:rsidRPr="002F74A3">
              <w:t xml:space="preserve"> 0000 140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</w:t>
            </w:r>
            <w:r>
              <w:t>сельского</w:t>
            </w:r>
            <w:r w:rsidRPr="002F74A3">
              <w:t xml:space="preserve"> поселения, в связи с односторонним отказом исполнителя (подрядчика) от его исполнения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jc w:val="both"/>
            </w:pPr>
            <w:r w:rsidRPr="002F74A3">
              <w:t>1 16 10100 1</w:t>
            </w:r>
            <w:r>
              <w:t>0</w:t>
            </w:r>
            <w:r w:rsidRPr="002F74A3">
              <w:t xml:space="preserve"> 0000140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2F74A3" w:rsidRDefault="00D3719C" w:rsidP="007764AB">
            <w:pPr>
              <w:autoSpaceDE w:val="0"/>
              <w:autoSpaceDN w:val="0"/>
              <w:adjustRightInd w:val="0"/>
              <w:jc w:val="both"/>
            </w:pPr>
            <w:r w:rsidRPr="002F74A3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>
              <w:t>сельских</w:t>
            </w:r>
            <w:r w:rsidRPr="002F74A3">
              <w:t xml:space="preserve"> поселений)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1 17 01050 10 0000 180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Невыясненные поступления, зачисляемые   в бюджеты сельских поселений</w:t>
            </w:r>
          </w:p>
        </w:tc>
      </w:tr>
      <w:tr w:rsidR="00D3719C" w:rsidRPr="001B0B2D" w:rsidTr="001B0B2D">
        <w:trPr>
          <w:trHeight w:val="3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lastRenderedPageBreak/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1 17 05050 10 0000 180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 xml:space="preserve">Прочие неналоговые доходы    бюджетов сельских поселений </w:t>
            </w:r>
          </w:p>
        </w:tc>
      </w:tr>
      <w:tr w:rsidR="00D3719C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956D89">
            <w:pPr>
              <w:jc w:val="both"/>
            </w:pPr>
            <w:r w:rsidRPr="001B0B2D">
              <w:t>2 02 1</w:t>
            </w:r>
            <w:r>
              <w:t>6001 10 0000 150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 xml:space="preserve">Дотации бюджетам сельских поселений на выравнивание бюджетной обеспеченности </w:t>
            </w:r>
            <w:r>
              <w:t>из бюджетов муниципальных районов</w:t>
            </w:r>
          </w:p>
        </w:tc>
      </w:tr>
      <w:tr w:rsidR="00D3719C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2 02 15002</w:t>
            </w:r>
            <w:r>
              <w:t xml:space="preserve">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</w:tr>
      <w:tr w:rsidR="00D3719C" w:rsidRPr="001B0B2D" w:rsidTr="001B0B2D">
        <w:trPr>
          <w:trHeight w:val="3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0F54CC">
            <w:pPr>
              <w:jc w:val="both"/>
            </w:pPr>
            <w:r w:rsidRPr="001B0B2D">
              <w:t>2 02 19</w:t>
            </w:r>
            <w:r>
              <w:t>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 xml:space="preserve">Прочие дотации бюджетам сельских поселений </w:t>
            </w:r>
          </w:p>
        </w:tc>
      </w:tr>
      <w:tr w:rsidR="00D3719C" w:rsidRPr="001B0B2D" w:rsidTr="001B0B2D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</w:pPr>
            <w:r w:rsidRPr="001B0B2D">
              <w:t>2 02 29</w:t>
            </w:r>
            <w:r>
              <w:t>999 10 0000 150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Прочие субсидии бюджетам сельских поселений</w:t>
            </w:r>
          </w:p>
        </w:tc>
      </w:tr>
      <w:tr w:rsidR="00D3719C" w:rsidRPr="001B0B2D" w:rsidTr="001B0B2D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  <w:rPr>
                <w:highlight w:val="magenta"/>
              </w:rPr>
            </w:pPr>
            <w:r w:rsidRPr="001B0B2D">
              <w:t>2 02 35118 10 0000 15</w:t>
            </w:r>
            <w: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3719C" w:rsidRPr="001B0B2D" w:rsidTr="001B0B2D"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  <w:rPr>
                <w:highlight w:val="magenta"/>
              </w:rPr>
            </w:pPr>
            <w:r w:rsidRPr="001B0B2D">
              <w:t>2 02 30024 10 0000 15</w:t>
            </w:r>
            <w: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left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 xml:space="preserve"> 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3719C" w:rsidRPr="001B0B2D" w:rsidTr="001B0B2D">
        <w:trPr>
          <w:trHeight w:val="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0F54CC">
            <w:pPr>
              <w:jc w:val="both"/>
              <w:rPr>
                <w:highlight w:val="magenta"/>
              </w:rPr>
            </w:pPr>
            <w:r w:rsidRPr="001B0B2D">
              <w:t>2 02 39999 10 0000 15</w:t>
            </w:r>
            <w: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Прочие субвенции бюджетам сельских поселений</w:t>
            </w:r>
          </w:p>
        </w:tc>
      </w:tr>
      <w:tr w:rsidR="00D3719C" w:rsidRPr="001B0B2D" w:rsidTr="001B0B2D">
        <w:trPr>
          <w:trHeight w:val="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jc w:val="both"/>
              <w:rPr>
                <w:highlight w:val="magenta"/>
              </w:rPr>
            </w:pPr>
            <w:r w:rsidRPr="001B0B2D">
              <w:t>2 02 40014 10 0000 15</w:t>
            </w:r>
            <w: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Межбюджетные трансферты, передаваемые бюджетам сельских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3719C" w:rsidRPr="001B0B2D" w:rsidTr="001B0B2D">
        <w:trPr>
          <w:trHeight w:val="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0F54CC">
            <w:pPr>
              <w:jc w:val="both"/>
              <w:rPr>
                <w:highlight w:val="magenta"/>
              </w:rPr>
            </w:pPr>
            <w:r w:rsidRPr="001B0B2D">
              <w:t>2 02 49999 10 0000 15</w:t>
            </w:r>
            <w: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Прочие межбюджетные трансферты, передаваемые бюджетам  сельских поселений</w:t>
            </w:r>
          </w:p>
        </w:tc>
      </w:tr>
      <w:tr w:rsidR="00D3719C" w:rsidRPr="001B0B2D" w:rsidTr="001B0B2D">
        <w:trPr>
          <w:trHeight w:val="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DD5C2E">
            <w:pPr>
              <w:jc w:val="both"/>
              <w:rPr>
                <w:highlight w:val="magenta"/>
              </w:rPr>
            </w:pPr>
            <w:r w:rsidRPr="001B0B2D">
              <w:t>2 07  05030 10 0000 1</w:t>
            </w:r>
            <w:r>
              <w:t>5</w:t>
            </w:r>
            <w:r w:rsidRPr="001B0B2D"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D3719C" w:rsidRPr="001B0B2D" w:rsidTr="001B0B2D">
        <w:trPr>
          <w:trHeight w:val="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Default="00D3719C">
            <w:r w:rsidRPr="00FA5970">
              <w:t>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 w:rsidP="00DD5C2E">
            <w:pPr>
              <w:jc w:val="both"/>
              <w:rPr>
                <w:highlight w:val="magenta"/>
              </w:rPr>
            </w:pPr>
            <w:r w:rsidRPr="001B0B2D">
              <w:t>2 08  05000 10 0000 1</w:t>
            </w:r>
            <w:r>
              <w:t>5</w:t>
            </w:r>
            <w:r w:rsidRPr="001B0B2D"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19C" w:rsidRPr="001B0B2D" w:rsidRDefault="00D3719C">
            <w:pPr>
              <w:pStyle w:val="2"/>
              <w:ind w:firstLine="0"/>
              <w:jc w:val="both"/>
              <w:rPr>
                <w:b w:val="0"/>
                <w:bCs/>
                <w:sz w:val="20"/>
              </w:rPr>
            </w:pPr>
            <w:r w:rsidRPr="001B0B2D">
              <w:rPr>
                <w:b w:val="0"/>
                <w:bCs/>
                <w:sz w:val="20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8024E9" w:rsidRPr="001B0B2D" w:rsidRDefault="008024E9" w:rsidP="00C07A57">
      <w:pPr>
        <w:pStyle w:val="a3"/>
        <w:ind w:firstLine="0"/>
        <w:rPr>
          <w:b/>
          <w:sz w:val="20"/>
        </w:rPr>
      </w:pPr>
    </w:p>
    <w:sectPr w:rsidR="008024E9" w:rsidRPr="001B0B2D" w:rsidSect="00C94FA0">
      <w:pgSz w:w="11906" w:h="16838" w:code="9"/>
      <w:pgMar w:top="1134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1D13"/>
    <w:multiLevelType w:val="hybridMultilevel"/>
    <w:tmpl w:val="E19A8814"/>
    <w:lvl w:ilvl="0" w:tplc="E094149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F5347"/>
    <w:multiLevelType w:val="singleLevel"/>
    <w:tmpl w:val="281CFC8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EA23FCE"/>
    <w:multiLevelType w:val="singleLevel"/>
    <w:tmpl w:val="C19E64E6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894393C"/>
    <w:multiLevelType w:val="singleLevel"/>
    <w:tmpl w:val="CA98D1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A84537B"/>
    <w:multiLevelType w:val="singleLevel"/>
    <w:tmpl w:val="DB14324E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613E4AE6"/>
    <w:multiLevelType w:val="singleLevel"/>
    <w:tmpl w:val="4FE21246"/>
    <w:lvl w:ilvl="0">
      <w:start w:val="8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6">
    <w:nsid w:val="64E316ED"/>
    <w:multiLevelType w:val="singleLevel"/>
    <w:tmpl w:val="8C3AF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703F"/>
    <w:rsid w:val="000045CF"/>
    <w:rsid w:val="00094361"/>
    <w:rsid w:val="000B3F4B"/>
    <w:rsid w:val="000F54CC"/>
    <w:rsid w:val="00123E61"/>
    <w:rsid w:val="001A395E"/>
    <w:rsid w:val="001A777C"/>
    <w:rsid w:val="001B0B2D"/>
    <w:rsid w:val="001D5ADD"/>
    <w:rsid w:val="001E2C14"/>
    <w:rsid w:val="00231BB7"/>
    <w:rsid w:val="00245C7B"/>
    <w:rsid w:val="00254053"/>
    <w:rsid w:val="00296CD2"/>
    <w:rsid w:val="002E3025"/>
    <w:rsid w:val="002F4AD5"/>
    <w:rsid w:val="0032053A"/>
    <w:rsid w:val="003C317F"/>
    <w:rsid w:val="003F36BB"/>
    <w:rsid w:val="004C506B"/>
    <w:rsid w:val="004C5CCC"/>
    <w:rsid w:val="005149E2"/>
    <w:rsid w:val="00542594"/>
    <w:rsid w:val="00577A45"/>
    <w:rsid w:val="005B2BBE"/>
    <w:rsid w:val="005E61A9"/>
    <w:rsid w:val="006018B7"/>
    <w:rsid w:val="00613A1F"/>
    <w:rsid w:val="006D5386"/>
    <w:rsid w:val="007177AF"/>
    <w:rsid w:val="0073103A"/>
    <w:rsid w:val="007764AB"/>
    <w:rsid w:val="007C36E6"/>
    <w:rsid w:val="007F37EE"/>
    <w:rsid w:val="008024E9"/>
    <w:rsid w:val="00815B24"/>
    <w:rsid w:val="008B3E7D"/>
    <w:rsid w:val="008C0ABD"/>
    <w:rsid w:val="00956D89"/>
    <w:rsid w:val="00971927"/>
    <w:rsid w:val="00A07654"/>
    <w:rsid w:val="00A6729F"/>
    <w:rsid w:val="00AB53E4"/>
    <w:rsid w:val="00AD2D95"/>
    <w:rsid w:val="00B8283F"/>
    <w:rsid w:val="00BE4BFD"/>
    <w:rsid w:val="00C07A57"/>
    <w:rsid w:val="00C94FA0"/>
    <w:rsid w:val="00CE25CC"/>
    <w:rsid w:val="00CE7610"/>
    <w:rsid w:val="00D10493"/>
    <w:rsid w:val="00D3719C"/>
    <w:rsid w:val="00D813C9"/>
    <w:rsid w:val="00DD5C2E"/>
    <w:rsid w:val="00DD703F"/>
    <w:rsid w:val="00E10F5D"/>
    <w:rsid w:val="00FB245C"/>
    <w:rsid w:val="00FE3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ADD"/>
  </w:style>
  <w:style w:type="paragraph" w:styleId="1">
    <w:name w:val="heading 1"/>
    <w:basedOn w:val="a"/>
    <w:next w:val="a"/>
    <w:qFormat/>
    <w:rsid w:val="001D5ADD"/>
    <w:pPr>
      <w:keepNext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D5ADD"/>
    <w:pPr>
      <w:keepNext/>
      <w:ind w:firstLine="7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D5ADD"/>
    <w:pPr>
      <w:keepNext/>
      <w:pBdr>
        <w:bottom w:val="single" w:sz="6" w:space="1" w:color="auto"/>
      </w:pBdr>
      <w:ind w:firstLine="72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D5ADD"/>
    <w:pPr>
      <w:keepNext/>
      <w:pBdr>
        <w:bottom w:val="single" w:sz="6" w:space="1" w:color="auto"/>
      </w:pBdr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ADD"/>
    <w:pPr>
      <w:keepNext/>
      <w:ind w:firstLine="720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1D5ADD"/>
    <w:pPr>
      <w:keepNext/>
      <w:ind w:left="3600" w:hanging="36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1D5ADD"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1D5ADD"/>
    <w:pPr>
      <w:keepNext/>
      <w:jc w:val="both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1D5ADD"/>
    <w:pPr>
      <w:keepNext/>
      <w:ind w:left="-709"/>
      <w:jc w:val="both"/>
      <w:outlineLvl w:val="8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5ADD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1D5ADD"/>
    <w:pPr>
      <w:ind w:firstLine="720"/>
    </w:pPr>
    <w:rPr>
      <w:sz w:val="28"/>
    </w:rPr>
  </w:style>
  <w:style w:type="paragraph" w:styleId="30">
    <w:name w:val="Body Text Indent 3"/>
    <w:basedOn w:val="a"/>
    <w:rsid w:val="001D5ADD"/>
    <w:pPr>
      <w:ind w:left="1440"/>
    </w:pPr>
    <w:rPr>
      <w:b/>
      <w:sz w:val="28"/>
    </w:rPr>
  </w:style>
  <w:style w:type="paragraph" w:styleId="a4">
    <w:name w:val="Body Text"/>
    <w:basedOn w:val="a"/>
    <w:rsid w:val="001D5ADD"/>
    <w:pPr>
      <w:jc w:val="both"/>
    </w:pPr>
    <w:rPr>
      <w:bCs/>
      <w:sz w:val="28"/>
    </w:rPr>
  </w:style>
  <w:style w:type="paragraph" w:styleId="21">
    <w:name w:val="Body Text 2"/>
    <w:basedOn w:val="a"/>
    <w:rsid w:val="001D5ADD"/>
    <w:pPr>
      <w:jc w:val="center"/>
    </w:pPr>
    <w:rPr>
      <w:b/>
      <w:bCs/>
      <w:sz w:val="28"/>
    </w:rPr>
  </w:style>
  <w:style w:type="paragraph" w:customStyle="1" w:styleId="ConsNonformat">
    <w:name w:val="ConsNonformat"/>
    <w:rsid w:val="001D5ADD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3"/>
    <w:basedOn w:val="a"/>
    <w:rsid w:val="001D5ADD"/>
    <w:pPr>
      <w:spacing w:line="360" w:lineRule="auto"/>
      <w:jc w:val="center"/>
    </w:pPr>
    <w:rPr>
      <w:b/>
      <w:sz w:val="32"/>
    </w:rPr>
  </w:style>
  <w:style w:type="paragraph" w:styleId="a5">
    <w:name w:val="Balloon Text"/>
    <w:basedOn w:val="a"/>
    <w:link w:val="a6"/>
    <w:rsid w:val="00DD5C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D5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доходной части районного бюджета на 2005 год осуществлялось с учетом положений Федерального закона «О внесении изменений в Бюджетный кодекс Российской Федерации в части регулирования межбюджетных отношений» от 20</vt:lpstr>
    </vt:vector>
  </TitlesOfParts>
  <Company>Райфо</Company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доходной части районного бюджета на 2005 год осуществлялось с учетом положений Федерального закона «О внесении изменений в Бюджетный кодекс Российской Федерации в части регулирования межбюджетных отношений» от 20</dc:title>
  <dc:creator>Унеча</dc:creator>
  <cp:lastModifiedBy>Павловка</cp:lastModifiedBy>
  <cp:revision>11</cp:revision>
  <cp:lastPrinted>2019-11-15T08:32:00Z</cp:lastPrinted>
  <dcterms:created xsi:type="dcterms:W3CDTF">2019-11-18T06:33:00Z</dcterms:created>
  <dcterms:modified xsi:type="dcterms:W3CDTF">2020-11-25T07:33:00Z</dcterms:modified>
</cp:coreProperties>
</file>